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B1" w:rsidRPr="00136F9E" w:rsidRDefault="00E343B1" w:rsidP="00E343B1">
      <w:pPr>
        <w:pStyle w:val="a3"/>
        <w:spacing w:after="0"/>
        <w:jc w:val="center"/>
        <w:rPr>
          <w:rFonts w:ascii="Arial" w:hAnsi="Arial" w:cs="Arial"/>
          <w:b/>
          <w:bCs/>
        </w:rPr>
      </w:pPr>
      <w:r w:rsidRPr="00136F9E">
        <w:rPr>
          <w:rFonts w:ascii="Arial" w:hAnsi="Arial" w:cs="Arial"/>
          <w:b/>
          <w:bCs/>
        </w:rPr>
        <w:t xml:space="preserve">АДМИНИСТРАЦИЯ </w:t>
      </w:r>
      <w:r w:rsidR="009E72D1" w:rsidRPr="00136F9E">
        <w:rPr>
          <w:rFonts w:ascii="Arial" w:hAnsi="Arial" w:cs="Arial"/>
          <w:b/>
          <w:bCs/>
        </w:rPr>
        <w:t>САРАПУЛЬСКОГО СЕЛЬСОВЕТА</w:t>
      </w:r>
      <w:r w:rsidRPr="00136F9E">
        <w:rPr>
          <w:rFonts w:ascii="Arial" w:hAnsi="Arial" w:cs="Arial"/>
          <w:b/>
          <w:bCs/>
        </w:rPr>
        <w:t xml:space="preserve"> </w:t>
      </w:r>
    </w:p>
    <w:p w:rsidR="00E343B1" w:rsidRPr="00136F9E" w:rsidRDefault="00E343B1" w:rsidP="00E343B1">
      <w:pPr>
        <w:pStyle w:val="a3"/>
        <w:spacing w:after="0"/>
        <w:jc w:val="center"/>
        <w:rPr>
          <w:rFonts w:ascii="Arial" w:hAnsi="Arial" w:cs="Arial"/>
          <w:b/>
          <w:bCs/>
        </w:rPr>
      </w:pPr>
      <w:r w:rsidRPr="00136F9E">
        <w:rPr>
          <w:rFonts w:ascii="Arial" w:hAnsi="Arial" w:cs="Arial"/>
          <w:b/>
          <w:bCs/>
        </w:rPr>
        <w:t xml:space="preserve">МОШКОВСКОГО РАЙОНА НОВОСИБИРСКОЙ ОБЛАСТИ </w:t>
      </w:r>
    </w:p>
    <w:p w:rsidR="00E343B1" w:rsidRPr="00136F9E" w:rsidRDefault="00E343B1" w:rsidP="00E343B1">
      <w:pPr>
        <w:autoSpaceDE w:val="0"/>
        <w:autoSpaceDN w:val="0"/>
        <w:spacing w:after="0" w:line="240" w:lineRule="auto"/>
        <w:jc w:val="center"/>
        <w:rPr>
          <w:rFonts w:ascii="Arial" w:hAnsi="Arial" w:cs="Arial"/>
          <w:b/>
          <w:bCs/>
          <w:sz w:val="24"/>
          <w:szCs w:val="24"/>
        </w:rPr>
      </w:pPr>
    </w:p>
    <w:p w:rsidR="00E343B1" w:rsidRPr="00136F9E" w:rsidRDefault="00E343B1" w:rsidP="00E343B1">
      <w:pPr>
        <w:autoSpaceDE w:val="0"/>
        <w:autoSpaceDN w:val="0"/>
        <w:spacing w:after="0"/>
        <w:jc w:val="center"/>
        <w:rPr>
          <w:rFonts w:ascii="Arial" w:hAnsi="Arial" w:cs="Arial"/>
          <w:b/>
          <w:bCs/>
          <w:sz w:val="24"/>
          <w:szCs w:val="24"/>
        </w:rPr>
      </w:pPr>
      <w:r w:rsidRPr="00136F9E">
        <w:rPr>
          <w:rFonts w:ascii="Arial" w:hAnsi="Arial" w:cs="Arial"/>
          <w:b/>
          <w:bCs/>
          <w:sz w:val="24"/>
          <w:szCs w:val="24"/>
        </w:rPr>
        <w:t>ПОСТАНОВЛЕНИЕ</w:t>
      </w:r>
    </w:p>
    <w:p w:rsidR="00E343B1" w:rsidRPr="009E72D1" w:rsidRDefault="00E343B1" w:rsidP="00E343B1">
      <w:pPr>
        <w:autoSpaceDE w:val="0"/>
        <w:autoSpaceDN w:val="0"/>
        <w:spacing w:after="0" w:line="240" w:lineRule="auto"/>
        <w:jc w:val="center"/>
        <w:rPr>
          <w:rFonts w:ascii="Arial" w:hAnsi="Arial" w:cs="Arial"/>
          <w:bCs/>
          <w:sz w:val="24"/>
          <w:szCs w:val="24"/>
        </w:rPr>
      </w:pPr>
    </w:p>
    <w:p w:rsidR="00E343B1" w:rsidRPr="009E72D1" w:rsidRDefault="009E72D1" w:rsidP="009E72D1">
      <w:pPr>
        <w:snapToGrid w:val="0"/>
        <w:spacing w:after="0" w:line="240" w:lineRule="auto"/>
        <w:rPr>
          <w:rFonts w:ascii="Arial" w:hAnsi="Arial" w:cs="Arial"/>
          <w:sz w:val="24"/>
          <w:szCs w:val="24"/>
        </w:rPr>
      </w:pPr>
      <w:r>
        <w:rPr>
          <w:rFonts w:ascii="Arial" w:hAnsi="Arial" w:cs="Arial"/>
          <w:sz w:val="24"/>
          <w:szCs w:val="24"/>
        </w:rPr>
        <w:t>от 10.06</w:t>
      </w:r>
      <w:r w:rsidR="00E343B1" w:rsidRPr="009E72D1">
        <w:rPr>
          <w:rFonts w:ascii="Arial" w:hAnsi="Arial" w:cs="Arial"/>
          <w:sz w:val="24"/>
          <w:szCs w:val="24"/>
        </w:rPr>
        <w:t xml:space="preserve">.2025 </w:t>
      </w:r>
      <w:r>
        <w:rPr>
          <w:rFonts w:ascii="Arial" w:hAnsi="Arial" w:cs="Arial"/>
          <w:sz w:val="24"/>
          <w:szCs w:val="24"/>
        </w:rPr>
        <w:t xml:space="preserve">                                                                                                         № 73-</w:t>
      </w:r>
      <w:r w:rsidR="00E343B1" w:rsidRPr="009E72D1">
        <w:rPr>
          <w:rFonts w:ascii="Arial" w:hAnsi="Arial" w:cs="Arial"/>
          <w:sz w:val="24"/>
          <w:szCs w:val="24"/>
        </w:rPr>
        <w:t>п</w:t>
      </w:r>
      <w:r>
        <w:rPr>
          <w:rFonts w:ascii="Arial" w:hAnsi="Arial" w:cs="Arial"/>
          <w:sz w:val="24"/>
          <w:szCs w:val="24"/>
        </w:rPr>
        <w:t>а</w:t>
      </w:r>
    </w:p>
    <w:p w:rsidR="00E343B1" w:rsidRPr="009E72D1" w:rsidRDefault="00E343B1" w:rsidP="00E343B1">
      <w:pPr>
        <w:snapToGrid w:val="0"/>
        <w:spacing w:after="0" w:line="240" w:lineRule="auto"/>
        <w:jc w:val="center"/>
        <w:rPr>
          <w:rFonts w:ascii="Arial" w:hAnsi="Arial" w:cs="Arial"/>
          <w:sz w:val="24"/>
          <w:szCs w:val="24"/>
        </w:rPr>
      </w:pPr>
    </w:p>
    <w:p w:rsidR="009E72D1" w:rsidRDefault="009E72D1" w:rsidP="009E72D1">
      <w:pPr>
        <w:snapToGrid w:val="0"/>
        <w:spacing w:after="0"/>
        <w:rPr>
          <w:rFonts w:ascii="Arial" w:hAnsi="Arial" w:cs="Arial"/>
          <w:sz w:val="24"/>
          <w:szCs w:val="24"/>
        </w:rPr>
      </w:pPr>
    </w:p>
    <w:p w:rsidR="00E343B1" w:rsidRDefault="00E343B1" w:rsidP="009E72D1">
      <w:pPr>
        <w:snapToGrid w:val="0"/>
        <w:spacing w:after="0"/>
        <w:rPr>
          <w:rFonts w:ascii="Arial" w:hAnsi="Arial" w:cs="Arial"/>
          <w:sz w:val="24"/>
          <w:szCs w:val="24"/>
        </w:rPr>
      </w:pPr>
      <w:r w:rsidRPr="009E72D1">
        <w:rPr>
          <w:rFonts w:ascii="Arial" w:hAnsi="Arial" w:cs="Arial"/>
          <w:sz w:val="24"/>
          <w:szCs w:val="24"/>
        </w:rPr>
        <w:t xml:space="preserve">Об утверждении </w:t>
      </w:r>
      <w:r w:rsidR="009E72D1" w:rsidRPr="009E72D1">
        <w:rPr>
          <w:rFonts w:ascii="Arial" w:hAnsi="Arial" w:cs="Arial"/>
          <w:sz w:val="24"/>
          <w:szCs w:val="24"/>
        </w:rPr>
        <w:t>Порядка предоставления</w:t>
      </w:r>
      <w:r w:rsidRPr="009E72D1">
        <w:rPr>
          <w:rFonts w:ascii="Arial" w:hAnsi="Arial" w:cs="Arial"/>
          <w:sz w:val="24"/>
          <w:szCs w:val="24"/>
        </w:rPr>
        <w:t xml:space="preserve"> в 2025 году и плановом периоде 2026 и 2027 годах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w:t>
      </w:r>
    </w:p>
    <w:p w:rsidR="009E72D1" w:rsidRPr="009E72D1" w:rsidRDefault="009E72D1" w:rsidP="009E72D1">
      <w:pPr>
        <w:snapToGrid w:val="0"/>
        <w:spacing w:after="0"/>
        <w:rPr>
          <w:rFonts w:ascii="Arial" w:hAnsi="Arial" w:cs="Arial"/>
          <w:sz w:val="24"/>
          <w:szCs w:val="24"/>
        </w:rPr>
      </w:pPr>
    </w:p>
    <w:p w:rsidR="00E343B1" w:rsidRPr="009E72D1" w:rsidRDefault="00E343B1" w:rsidP="00E343B1">
      <w:pPr>
        <w:snapToGrid w:val="0"/>
        <w:spacing w:after="0" w:line="240" w:lineRule="auto"/>
        <w:jc w:val="center"/>
        <w:rPr>
          <w:rFonts w:ascii="Arial" w:hAnsi="Arial" w:cs="Arial"/>
          <w:sz w:val="24"/>
          <w:szCs w:val="24"/>
        </w:rPr>
      </w:pPr>
    </w:p>
    <w:p w:rsidR="00E343B1" w:rsidRPr="009E72D1" w:rsidRDefault="00E343B1" w:rsidP="00E343B1">
      <w:pPr>
        <w:autoSpaceDE w:val="0"/>
        <w:autoSpaceDN w:val="0"/>
        <w:adjustRightInd w:val="0"/>
        <w:spacing w:after="0" w:line="240" w:lineRule="auto"/>
        <w:ind w:right="284"/>
        <w:jc w:val="both"/>
        <w:rPr>
          <w:rFonts w:ascii="Arial" w:hAnsi="Arial" w:cs="Arial"/>
          <w:sz w:val="24"/>
          <w:szCs w:val="24"/>
        </w:rPr>
      </w:pPr>
      <w:r w:rsidRPr="009E72D1">
        <w:rPr>
          <w:rFonts w:ascii="Arial" w:hAnsi="Arial" w:cs="Arial"/>
          <w:sz w:val="24"/>
          <w:szCs w:val="24"/>
        </w:rPr>
        <w:t xml:space="preserve"> </w:t>
      </w:r>
      <w:r w:rsidRPr="009E72D1">
        <w:rPr>
          <w:rFonts w:ascii="Arial" w:hAnsi="Arial" w:cs="Arial"/>
          <w:sz w:val="24"/>
          <w:szCs w:val="24"/>
        </w:rPr>
        <w:tab/>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w:t>
      </w:r>
      <w:r w:rsidR="00E96FDA">
        <w:rPr>
          <w:rFonts w:ascii="Arial" w:hAnsi="Arial" w:cs="Arial"/>
          <w:sz w:val="24"/>
          <w:szCs w:val="24"/>
        </w:rPr>
        <w:t>ме субсидий», Уставом сельского</w:t>
      </w:r>
      <w:bookmarkStart w:id="0" w:name="_GoBack"/>
      <w:bookmarkEnd w:id="0"/>
      <w:r w:rsidRPr="009E72D1">
        <w:rPr>
          <w:rFonts w:ascii="Arial" w:hAnsi="Arial" w:cs="Arial"/>
          <w:sz w:val="24"/>
          <w:szCs w:val="24"/>
        </w:rPr>
        <w:t xml:space="preserve"> поселения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муниципального района Новосибирской области,</w:t>
      </w:r>
    </w:p>
    <w:p w:rsidR="00E343B1" w:rsidRPr="009E72D1" w:rsidRDefault="00E343B1" w:rsidP="00136F9E">
      <w:pPr>
        <w:autoSpaceDE w:val="0"/>
        <w:autoSpaceDN w:val="0"/>
        <w:adjustRightInd w:val="0"/>
        <w:spacing w:after="0" w:line="240" w:lineRule="auto"/>
        <w:ind w:right="284"/>
        <w:jc w:val="both"/>
        <w:rPr>
          <w:rFonts w:ascii="Arial" w:hAnsi="Arial" w:cs="Arial"/>
          <w:sz w:val="24"/>
          <w:szCs w:val="24"/>
        </w:rPr>
      </w:pPr>
      <w:r w:rsidRPr="009E72D1">
        <w:rPr>
          <w:rFonts w:ascii="Arial" w:hAnsi="Arial" w:cs="Arial"/>
          <w:sz w:val="24"/>
          <w:szCs w:val="24"/>
        </w:rPr>
        <w:t>ПОСТАНОВЛЯЮ:</w:t>
      </w:r>
    </w:p>
    <w:p w:rsidR="00E343B1" w:rsidRPr="009E72D1" w:rsidRDefault="00E343B1" w:rsidP="00E343B1">
      <w:pPr>
        <w:snapToGrid w:val="0"/>
        <w:spacing w:after="0" w:line="240" w:lineRule="auto"/>
        <w:ind w:right="282"/>
        <w:jc w:val="both"/>
        <w:rPr>
          <w:rFonts w:ascii="Arial" w:hAnsi="Arial" w:cs="Arial"/>
          <w:sz w:val="24"/>
          <w:szCs w:val="24"/>
        </w:rPr>
      </w:pPr>
      <w:r w:rsidRPr="009E72D1">
        <w:rPr>
          <w:rFonts w:ascii="Arial" w:hAnsi="Arial" w:cs="Arial"/>
          <w:sz w:val="24"/>
          <w:szCs w:val="24"/>
        </w:rPr>
        <w:t xml:space="preserve">      </w:t>
      </w:r>
      <w:r w:rsidR="00136F9E">
        <w:rPr>
          <w:rFonts w:ascii="Arial" w:hAnsi="Arial" w:cs="Arial"/>
          <w:sz w:val="24"/>
          <w:szCs w:val="24"/>
        </w:rPr>
        <w:t xml:space="preserve">  </w:t>
      </w:r>
      <w:r w:rsidRPr="009E72D1">
        <w:rPr>
          <w:rFonts w:ascii="Arial" w:hAnsi="Arial" w:cs="Arial"/>
          <w:sz w:val="24"/>
          <w:szCs w:val="24"/>
        </w:rPr>
        <w:t xml:space="preserve">1. Утвердить прилагаемый Порядок предоставления в 2025 году и плановом периоде 2026 и 2027 годах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w:t>
      </w:r>
    </w:p>
    <w:p w:rsidR="00136F9E" w:rsidRDefault="00E343B1" w:rsidP="00136F9E">
      <w:pPr>
        <w:spacing w:after="0" w:line="240" w:lineRule="auto"/>
        <w:ind w:right="282"/>
        <w:jc w:val="both"/>
        <w:rPr>
          <w:rFonts w:ascii="Arial" w:hAnsi="Arial" w:cs="Arial"/>
          <w:sz w:val="24"/>
          <w:szCs w:val="24"/>
        </w:rPr>
      </w:pPr>
      <w:r w:rsidRPr="009E72D1">
        <w:rPr>
          <w:rFonts w:ascii="Arial" w:hAnsi="Arial" w:cs="Arial"/>
          <w:sz w:val="24"/>
          <w:szCs w:val="24"/>
        </w:rPr>
        <w:t xml:space="preserve">    </w:t>
      </w:r>
      <w:r w:rsidR="00136F9E">
        <w:rPr>
          <w:rFonts w:ascii="Arial" w:hAnsi="Arial" w:cs="Arial"/>
          <w:sz w:val="24"/>
          <w:szCs w:val="24"/>
        </w:rPr>
        <w:t xml:space="preserve">  </w:t>
      </w:r>
      <w:r w:rsidRPr="009E72D1">
        <w:rPr>
          <w:rFonts w:ascii="Arial" w:hAnsi="Arial" w:cs="Arial"/>
          <w:sz w:val="24"/>
          <w:szCs w:val="24"/>
        </w:rPr>
        <w:t xml:space="preserve">  2. Разместить настоящее постановление в периодическом печатном издании «Вестник </w:t>
      </w:r>
      <w:r w:rsidR="009E72D1">
        <w:rPr>
          <w:rFonts w:ascii="Arial" w:hAnsi="Arial" w:cs="Arial"/>
          <w:sz w:val="24"/>
          <w:szCs w:val="24"/>
        </w:rPr>
        <w:t>Сарапульского сельсовета</w:t>
      </w:r>
      <w:r w:rsidRPr="009E72D1">
        <w:rPr>
          <w:rFonts w:ascii="Arial" w:hAnsi="Arial" w:cs="Arial"/>
          <w:sz w:val="24"/>
          <w:szCs w:val="24"/>
        </w:rPr>
        <w:t xml:space="preserve">» и на официальном сайте администрации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w:t>
      </w:r>
    </w:p>
    <w:p w:rsidR="00136F9E" w:rsidRPr="00136F9E" w:rsidRDefault="00136F9E" w:rsidP="00136F9E">
      <w:pPr>
        <w:spacing w:after="0" w:line="240" w:lineRule="auto"/>
        <w:ind w:right="282"/>
        <w:jc w:val="both"/>
        <w:rPr>
          <w:rFonts w:ascii="Arial" w:hAnsi="Arial" w:cs="Arial"/>
          <w:sz w:val="24"/>
          <w:szCs w:val="24"/>
        </w:rPr>
      </w:pPr>
      <w:r>
        <w:rPr>
          <w:rFonts w:ascii="Arial" w:hAnsi="Arial" w:cs="Arial"/>
          <w:sz w:val="24"/>
          <w:szCs w:val="24"/>
        </w:rPr>
        <w:t xml:space="preserve">        3. Признать утратившим силу постановление администрации Сарапульского сельсовета от 31.03.2022 №57-па </w:t>
      </w:r>
      <w:r w:rsidRPr="00136F9E">
        <w:rPr>
          <w:rFonts w:ascii="Arial" w:hAnsi="Arial" w:cs="Arial"/>
          <w:sz w:val="24"/>
          <w:szCs w:val="24"/>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на территории Сарапульского сельсовета Мошковского района Новосибирской области».</w:t>
      </w:r>
    </w:p>
    <w:p w:rsidR="00E343B1" w:rsidRPr="009E72D1" w:rsidRDefault="00136F9E" w:rsidP="00E343B1">
      <w:pPr>
        <w:spacing w:after="0" w:line="240" w:lineRule="auto"/>
        <w:ind w:right="282"/>
        <w:jc w:val="both"/>
        <w:rPr>
          <w:rFonts w:ascii="Arial" w:hAnsi="Arial" w:cs="Arial"/>
          <w:sz w:val="24"/>
          <w:szCs w:val="24"/>
        </w:rPr>
      </w:pPr>
      <w:r>
        <w:rPr>
          <w:rFonts w:ascii="Arial" w:hAnsi="Arial" w:cs="Arial"/>
          <w:sz w:val="24"/>
          <w:szCs w:val="24"/>
        </w:rPr>
        <w:t xml:space="preserve">       4</w:t>
      </w:r>
      <w:r w:rsidR="00E343B1" w:rsidRPr="009E72D1">
        <w:rPr>
          <w:rFonts w:ascii="Arial" w:hAnsi="Arial" w:cs="Arial"/>
          <w:sz w:val="24"/>
          <w:szCs w:val="24"/>
        </w:rPr>
        <w:t xml:space="preserve">. Контроль за исполнением постановления возложить на заместителя главы администрации </w:t>
      </w:r>
      <w:r w:rsidR="009E72D1">
        <w:rPr>
          <w:rFonts w:ascii="Arial" w:hAnsi="Arial" w:cs="Arial"/>
          <w:sz w:val="24"/>
          <w:szCs w:val="24"/>
        </w:rPr>
        <w:t>Сарапульского сельсовета</w:t>
      </w:r>
      <w:r w:rsidR="00E343B1" w:rsidRPr="009E72D1">
        <w:rPr>
          <w:rFonts w:ascii="Arial" w:hAnsi="Arial" w:cs="Arial"/>
          <w:sz w:val="24"/>
          <w:szCs w:val="24"/>
        </w:rPr>
        <w:t xml:space="preserve"> Мошковского района Новосибирской области.                                                         </w:t>
      </w:r>
    </w:p>
    <w:p w:rsidR="00E343B1" w:rsidRPr="009E72D1" w:rsidRDefault="00E343B1" w:rsidP="00E343B1">
      <w:pPr>
        <w:keepNext/>
        <w:spacing w:after="0" w:line="240" w:lineRule="auto"/>
        <w:outlineLvl w:val="0"/>
        <w:rPr>
          <w:rFonts w:ascii="Arial" w:hAnsi="Arial" w:cs="Arial"/>
          <w:sz w:val="24"/>
          <w:szCs w:val="24"/>
        </w:rPr>
      </w:pPr>
    </w:p>
    <w:p w:rsidR="00136F9E" w:rsidRPr="009E72D1" w:rsidRDefault="00136F9E" w:rsidP="00E343B1">
      <w:pPr>
        <w:keepNext/>
        <w:spacing w:after="0" w:line="240" w:lineRule="auto"/>
        <w:outlineLvl w:val="0"/>
        <w:rPr>
          <w:rFonts w:ascii="Arial" w:hAnsi="Arial" w:cs="Arial"/>
          <w:sz w:val="24"/>
          <w:szCs w:val="24"/>
        </w:rPr>
      </w:pPr>
    </w:p>
    <w:p w:rsidR="00E343B1" w:rsidRPr="009E72D1" w:rsidRDefault="00E343B1" w:rsidP="00E343B1">
      <w:pPr>
        <w:keepNext/>
        <w:spacing w:after="0" w:line="240" w:lineRule="auto"/>
        <w:outlineLvl w:val="0"/>
        <w:rPr>
          <w:rFonts w:ascii="Arial" w:hAnsi="Arial" w:cs="Arial"/>
          <w:sz w:val="24"/>
          <w:szCs w:val="24"/>
        </w:rPr>
      </w:pPr>
      <w:r w:rsidRPr="009E72D1">
        <w:rPr>
          <w:rFonts w:ascii="Arial" w:hAnsi="Arial" w:cs="Arial"/>
          <w:sz w:val="24"/>
          <w:szCs w:val="24"/>
        </w:rPr>
        <w:t xml:space="preserve">Глава </w:t>
      </w:r>
      <w:r w:rsidR="009E72D1">
        <w:rPr>
          <w:rFonts w:ascii="Arial" w:hAnsi="Arial" w:cs="Arial"/>
          <w:sz w:val="24"/>
          <w:szCs w:val="24"/>
        </w:rPr>
        <w:t>Сарапульского сельсовета</w:t>
      </w:r>
      <w:r w:rsidRPr="009E72D1">
        <w:rPr>
          <w:rFonts w:ascii="Arial" w:hAnsi="Arial" w:cs="Arial"/>
          <w:sz w:val="24"/>
          <w:szCs w:val="24"/>
        </w:rPr>
        <w:t xml:space="preserve"> </w:t>
      </w:r>
    </w:p>
    <w:p w:rsidR="00E343B1" w:rsidRPr="009E72D1" w:rsidRDefault="00E343B1" w:rsidP="00E343B1">
      <w:pPr>
        <w:keepNext/>
        <w:spacing w:after="0"/>
        <w:outlineLvl w:val="0"/>
        <w:rPr>
          <w:rFonts w:ascii="Arial" w:hAnsi="Arial" w:cs="Arial"/>
          <w:sz w:val="24"/>
          <w:szCs w:val="24"/>
        </w:rPr>
      </w:pPr>
      <w:r w:rsidRPr="009E72D1">
        <w:rPr>
          <w:rFonts w:ascii="Arial" w:hAnsi="Arial" w:cs="Arial"/>
          <w:sz w:val="24"/>
          <w:szCs w:val="24"/>
        </w:rPr>
        <w:t xml:space="preserve">Мошковского района </w:t>
      </w:r>
    </w:p>
    <w:p w:rsidR="00E343B1" w:rsidRPr="009E72D1" w:rsidRDefault="00E343B1" w:rsidP="00E343B1">
      <w:pPr>
        <w:keepNext/>
        <w:spacing w:after="0"/>
        <w:outlineLvl w:val="0"/>
        <w:rPr>
          <w:rFonts w:ascii="Arial" w:hAnsi="Arial" w:cs="Arial"/>
          <w:sz w:val="24"/>
          <w:szCs w:val="24"/>
        </w:rPr>
      </w:pPr>
      <w:r w:rsidRPr="009E72D1">
        <w:rPr>
          <w:rFonts w:ascii="Arial" w:hAnsi="Arial" w:cs="Arial"/>
          <w:sz w:val="24"/>
          <w:szCs w:val="24"/>
        </w:rPr>
        <w:t xml:space="preserve">Новосибирской области                                                 </w:t>
      </w:r>
      <w:r w:rsidR="00136F9E">
        <w:rPr>
          <w:rFonts w:ascii="Arial" w:hAnsi="Arial" w:cs="Arial"/>
          <w:sz w:val="24"/>
          <w:szCs w:val="24"/>
        </w:rPr>
        <w:t xml:space="preserve">                          </w:t>
      </w:r>
      <w:proofErr w:type="spellStart"/>
      <w:r w:rsidR="00136F9E">
        <w:rPr>
          <w:rFonts w:ascii="Arial" w:hAnsi="Arial" w:cs="Arial"/>
          <w:sz w:val="24"/>
          <w:szCs w:val="24"/>
        </w:rPr>
        <w:t>В.А.Ишутин</w:t>
      </w:r>
      <w:proofErr w:type="spellEnd"/>
    </w:p>
    <w:p w:rsidR="00E343B1" w:rsidRPr="009E72D1" w:rsidRDefault="00E343B1" w:rsidP="00136F9E">
      <w:pPr>
        <w:spacing w:after="0"/>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lastRenderedPageBreak/>
        <w:t>Приложение</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 к постановлению администрации </w:t>
      </w:r>
    </w:p>
    <w:p w:rsidR="00E343B1" w:rsidRPr="009E72D1" w:rsidRDefault="009E72D1" w:rsidP="00E343B1">
      <w:pPr>
        <w:spacing w:after="0"/>
        <w:jc w:val="right"/>
        <w:rPr>
          <w:rFonts w:ascii="Arial" w:hAnsi="Arial" w:cs="Arial"/>
          <w:sz w:val="24"/>
          <w:szCs w:val="24"/>
        </w:rPr>
      </w:pPr>
      <w:r>
        <w:rPr>
          <w:rFonts w:ascii="Arial" w:hAnsi="Arial" w:cs="Arial"/>
          <w:sz w:val="24"/>
          <w:szCs w:val="24"/>
        </w:rPr>
        <w:t>Сарапульского сельсовета</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Мошковского района</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Новосибирской области</w:t>
      </w:r>
    </w:p>
    <w:p w:rsidR="00E343B1" w:rsidRPr="009E72D1" w:rsidRDefault="00136F9E" w:rsidP="00E343B1">
      <w:pPr>
        <w:spacing w:after="0"/>
        <w:jc w:val="right"/>
        <w:rPr>
          <w:rFonts w:ascii="Arial" w:hAnsi="Arial" w:cs="Arial"/>
          <w:sz w:val="24"/>
          <w:szCs w:val="24"/>
        </w:rPr>
      </w:pPr>
      <w:r>
        <w:rPr>
          <w:rFonts w:ascii="Arial" w:hAnsi="Arial" w:cs="Arial"/>
          <w:sz w:val="24"/>
          <w:szCs w:val="24"/>
        </w:rPr>
        <w:t xml:space="preserve"> от 10.06.2025 № 73-</w:t>
      </w:r>
      <w:r w:rsidR="00E343B1" w:rsidRPr="009E72D1">
        <w:rPr>
          <w:rFonts w:ascii="Arial" w:hAnsi="Arial" w:cs="Arial"/>
          <w:sz w:val="24"/>
          <w:szCs w:val="24"/>
        </w:rPr>
        <w:t>п</w:t>
      </w:r>
      <w:r>
        <w:rPr>
          <w:rFonts w:ascii="Arial" w:hAnsi="Arial" w:cs="Arial"/>
          <w:sz w:val="24"/>
          <w:szCs w:val="24"/>
        </w:rPr>
        <w:t>а</w:t>
      </w:r>
      <w:r w:rsidR="00E343B1" w:rsidRPr="009E72D1">
        <w:rPr>
          <w:rFonts w:ascii="Arial" w:hAnsi="Arial" w:cs="Arial"/>
          <w:sz w:val="24"/>
          <w:szCs w:val="24"/>
        </w:rPr>
        <w:t xml:space="preserve"> </w:t>
      </w: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 xml:space="preserve">Порядок </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 xml:space="preserve">предоставления в 2025 году и плановом периоде 2026 и 2027 годах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w:t>
      </w:r>
    </w:p>
    <w:p w:rsidR="00E343B1" w:rsidRPr="009E72D1" w:rsidRDefault="00E343B1" w:rsidP="00E343B1">
      <w:pPr>
        <w:spacing w:after="0"/>
        <w:jc w:val="right"/>
        <w:rPr>
          <w:rFonts w:ascii="Arial" w:hAnsi="Arial" w:cs="Arial"/>
          <w:sz w:val="24"/>
          <w:szCs w:val="24"/>
        </w:rPr>
      </w:pPr>
    </w:p>
    <w:p w:rsidR="00E343B1" w:rsidRPr="009E72D1" w:rsidRDefault="00E343B1" w:rsidP="00E343B1">
      <w:pPr>
        <w:pStyle w:val="a5"/>
        <w:numPr>
          <w:ilvl w:val="0"/>
          <w:numId w:val="1"/>
        </w:numPr>
        <w:spacing w:after="0"/>
        <w:jc w:val="center"/>
        <w:rPr>
          <w:rFonts w:ascii="Arial" w:hAnsi="Arial" w:cs="Arial"/>
          <w:sz w:val="24"/>
          <w:szCs w:val="24"/>
        </w:rPr>
      </w:pPr>
      <w:r w:rsidRPr="009E72D1">
        <w:rPr>
          <w:rFonts w:ascii="Arial" w:hAnsi="Arial" w:cs="Arial"/>
          <w:sz w:val="24"/>
          <w:szCs w:val="24"/>
        </w:rPr>
        <w:t>Общие положения о предоставлении субсидий</w:t>
      </w:r>
    </w:p>
    <w:p w:rsidR="00E343B1" w:rsidRPr="009E72D1" w:rsidRDefault="00E343B1" w:rsidP="00E343B1">
      <w:pPr>
        <w:pStyle w:val="a5"/>
        <w:spacing w:after="0"/>
        <w:rPr>
          <w:rFonts w:ascii="Arial" w:hAnsi="Arial" w:cs="Arial"/>
          <w:sz w:val="24"/>
          <w:szCs w:val="24"/>
        </w:rPr>
      </w:pP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предоставления на безвозмездной и безвозвратной основе денежных средств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товаров, выполнением работ, оказанием услуг, в соответствии с настоящим Порядком, осуществляется в целях: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а) возмещения недополученных доходов;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б) финансового обеспечения (возмещения) затрат;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в) на укрепление материально-технической базы (приобретение специализированной техники, оборудования);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г) на произведение ремонта, реставрации, восстановления помещений, находящихся в муниципальной собственности;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д) на ликвидацию последствий и осуществление восстановительных работ в случае наступления аварийной (чрезвычайной) ситуации;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е) на реализацию мероприятий по подготовке объектов жилищно-коммунального хозяйства к работе в осенне-зимний период;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ж) на оказание поддержки по организации функционирования систем жизнеобеспечения в границах поселения;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з) на оплату кредиторской задолженности за топливно-энергетические ресурсы;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lastRenderedPageBreak/>
        <w:t xml:space="preserve">и) на компенсацию затрат (оплаты) на проектирование, прохождение государственной экспертизы проектно-сметной документации, строительного контроля при благоустройстве дворовых территорий многоквартирных домов;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к) предоставления грантов в форме субсидий;</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 1.3. Администрация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(далее – администрация) является главным распорядителем средств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1.4. 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депутатов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нормативными правовыми актами администрации. Критерии, условия и порядок конкурсного отбора утверждены настоящим постановлением.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1.5. Критериями отбора получателей субсидий, имеющих право на получение субсидий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на первое число месяца, предшествующего месяцу, в котором планируется заключение соглашения или на иную дату, определенную правовым актом являются: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1) осуществление получателем субсидии деятельности на территории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lastRenderedPageBreak/>
        <w:t xml:space="preserve">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5)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343B1" w:rsidRPr="009E72D1" w:rsidRDefault="00E343B1" w:rsidP="00E343B1">
      <w:pPr>
        <w:spacing w:after="0"/>
        <w:ind w:firstLine="360"/>
        <w:jc w:val="both"/>
        <w:rPr>
          <w:rFonts w:ascii="Arial" w:hAnsi="Arial" w:cs="Arial"/>
          <w:sz w:val="24"/>
          <w:szCs w:val="24"/>
        </w:rPr>
      </w:pPr>
      <w:r w:rsidRPr="009E72D1">
        <w:rPr>
          <w:rFonts w:ascii="Arial" w:hAnsi="Arial" w:cs="Arial"/>
          <w:sz w:val="24"/>
          <w:szCs w:val="24"/>
        </w:rPr>
        <w:t xml:space="preserve">6) получатель субсидии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 </w:t>
      </w:r>
    </w:p>
    <w:p w:rsidR="00E343B1" w:rsidRPr="009E72D1" w:rsidRDefault="00E343B1" w:rsidP="00E343B1">
      <w:pPr>
        <w:spacing w:after="0"/>
        <w:ind w:firstLine="426"/>
        <w:jc w:val="both"/>
        <w:rPr>
          <w:rFonts w:ascii="Arial" w:hAnsi="Arial" w:cs="Arial"/>
          <w:sz w:val="24"/>
          <w:szCs w:val="24"/>
        </w:rPr>
      </w:pPr>
      <w:r w:rsidRPr="009E72D1">
        <w:rPr>
          <w:rFonts w:ascii="Arial" w:hAnsi="Arial" w:cs="Arial"/>
          <w:sz w:val="24"/>
          <w:szCs w:val="24"/>
        </w:rPr>
        <w:t xml:space="preserve">7)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         8)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        9)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10)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12) наличие у участников отбора: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опыта, необходимого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кадрового состава, необходимого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 материально-технической базы, необходимой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документов, необходимых для подтверждения соответствия участника отбора требованиям, предусмотренным настоящим подпунктом.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1.6. В случае если получатель субсидии (гранта в форме субсидии) определен в соответствии с решением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осуществление получателем субсидии деятельности на территории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 </w:t>
      </w:r>
      <w:r w:rsidRPr="009E72D1">
        <w:rPr>
          <w:rFonts w:ascii="Arial" w:hAnsi="Arial" w:cs="Arial"/>
          <w:sz w:val="24"/>
          <w:szCs w:val="24"/>
        </w:rPr>
        <w:tab/>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 </w:t>
      </w:r>
      <w:r w:rsidRPr="009E72D1">
        <w:rPr>
          <w:rFonts w:ascii="Arial" w:hAnsi="Arial" w:cs="Arial"/>
          <w:sz w:val="24"/>
          <w:szCs w:val="24"/>
        </w:rPr>
        <w:tab/>
        <w:t xml:space="preserve">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 получатель субсидии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8) наличие у получателя субсидии:</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 - опыта, необходимого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кадрового состава, необходимого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материально–технической базы, необходимой для достижения целей предоставления субсидии (в случае, если такое требование предусмотрено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документов, необходимых для подтверждения соответствия участника отбора требованиям, предусмотренным настоящим подпунктом.</w:t>
      </w:r>
    </w:p>
    <w:p w:rsidR="00E343B1" w:rsidRPr="009E72D1" w:rsidRDefault="00E343B1" w:rsidP="00E343B1">
      <w:pPr>
        <w:spacing w:after="0"/>
        <w:jc w:val="center"/>
        <w:rPr>
          <w:rFonts w:ascii="Arial" w:hAnsi="Arial" w:cs="Arial"/>
          <w:sz w:val="24"/>
          <w:szCs w:val="24"/>
        </w:rPr>
      </w:pPr>
    </w:p>
    <w:p w:rsidR="00E343B1" w:rsidRPr="009E72D1" w:rsidRDefault="00E343B1" w:rsidP="00E343B1">
      <w:pPr>
        <w:pStyle w:val="a5"/>
        <w:numPr>
          <w:ilvl w:val="0"/>
          <w:numId w:val="1"/>
        </w:numPr>
        <w:spacing w:after="0"/>
        <w:jc w:val="center"/>
        <w:rPr>
          <w:rFonts w:ascii="Arial" w:hAnsi="Arial" w:cs="Arial"/>
          <w:sz w:val="24"/>
          <w:szCs w:val="24"/>
        </w:rPr>
      </w:pPr>
      <w:r w:rsidRPr="009E72D1">
        <w:rPr>
          <w:rFonts w:ascii="Arial" w:hAnsi="Arial" w:cs="Arial"/>
          <w:sz w:val="24"/>
          <w:szCs w:val="24"/>
        </w:rPr>
        <w:t>Порядок проведения отбора получателей субсидий, условия и порядок предоставления субсидий</w:t>
      </w:r>
    </w:p>
    <w:p w:rsidR="00E343B1" w:rsidRPr="009E72D1" w:rsidRDefault="00E343B1" w:rsidP="00E343B1">
      <w:pPr>
        <w:spacing w:after="0"/>
        <w:ind w:left="360"/>
        <w:rPr>
          <w:rFonts w:ascii="Arial" w:hAnsi="Arial" w:cs="Arial"/>
          <w:sz w:val="24"/>
          <w:szCs w:val="24"/>
        </w:rPr>
      </w:pPr>
    </w:p>
    <w:p w:rsidR="00E343B1" w:rsidRPr="009E72D1" w:rsidRDefault="00E343B1" w:rsidP="00E343B1">
      <w:pPr>
        <w:pStyle w:val="a5"/>
        <w:numPr>
          <w:ilvl w:val="1"/>
          <w:numId w:val="1"/>
        </w:numPr>
        <w:spacing w:after="0"/>
        <w:ind w:left="0" w:firstLine="709"/>
        <w:rPr>
          <w:rFonts w:ascii="Arial" w:hAnsi="Arial" w:cs="Arial"/>
          <w:sz w:val="24"/>
          <w:szCs w:val="24"/>
        </w:rPr>
      </w:pPr>
      <w:r w:rsidRPr="009E72D1">
        <w:rPr>
          <w:rFonts w:ascii="Arial" w:hAnsi="Arial" w:cs="Arial"/>
          <w:sz w:val="24"/>
          <w:szCs w:val="24"/>
        </w:rPr>
        <w:t xml:space="preserve">Субсидии предоставляются на основе результатов отбора. </w:t>
      </w:r>
    </w:p>
    <w:p w:rsidR="00E343B1" w:rsidRPr="009E72D1" w:rsidRDefault="00E343B1" w:rsidP="00E343B1">
      <w:pPr>
        <w:pStyle w:val="a5"/>
        <w:numPr>
          <w:ilvl w:val="1"/>
          <w:numId w:val="1"/>
        </w:numPr>
        <w:spacing w:after="0"/>
        <w:ind w:left="709" w:firstLine="0"/>
        <w:rPr>
          <w:rFonts w:ascii="Arial" w:hAnsi="Arial" w:cs="Arial"/>
          <w:sz w:val="24"/>
          <w:szCs w:val="24"/>
        </w:rPr>
      </w:pPr>
      <w:r w:rsidRPr="009E72D1">
        <w:rPr>
          <w:rFonts w:ascii="Arial" w:hAnsi="Arial" w:cs="Arial"/>
          <w:sz w:val="24"/>
          <w:szCs w:val="24"/>
        </w:rPr>
        <w:t xml:space="preserve">Способы проведения отбора: </w:t>
      </w:r>
    </w:p>
    <w:p w:rsidR="00E343B1" w:rsidRPr="009E72D1" w:rsidRDefault="00E343B1" w:rsidP="00E343B1">
      <w:pPr>
        <w:spacing w:after="0"/>
        <w:ind w:firstLine="708"/>
        <w:rPr>
          <w:rFonts w:ascii="Arial" w:hAnsi="Arial" w:cs="Arial"/>
          <w:sz w:val="24"/>
          <w:szCs w:val="24"/>
        </w:rPr>
      </w:pPr>
      <w:r w:rsidRPr="009E72D1">
        <w:rPr>
          <w:rFonts w:ascii="Arial" w:hAnsi="Arial" w:cs="Arial"/>
          <w:sz w:val="24"/>
          <w:szCs w:val="24"/>
        </w:rPr>
        <w:t xml:space="preserve">- конкурс, который проводится при определении получателя субсидии исходя из наилучших условий достижения целей (результатов) предоставления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Отбор получателей субсидий осуществляется администрацией в соответствии с критериями отбора, установленными п. 1.5 настоящего Порядка.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Комиссия осуществляет отбор получателей субсидий на основании критериев отбора, установленных настоящим Порядком.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 1 января 2025 года при предоставлении субсидий, в том числе грантов в форме субсидий,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и с 1 января 2025 года при предоставлении иных субсидий, в том числе грантов в форме субсидий, из местного бюджета, применяется государственная интегрированная информационная система управления общественными финансами «Электронный бюджет», обеспечивающая проведение отбора,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 в соответствии с Постановлением Правительства РФ от 30.06.2015 № 658 «О государственной интегрированной информационной системе управления общественными финансами «Электронный бюджет» и с учётом положений, установленных пунктами 20-25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утверждённых Постановлением </w:t>
      </w:r>
      <w:r w:rsidRPr="009E72D1">
        <w:rPr>
          <w:rFonts w:ascii="Arial" w:hAnsi="Arial" w:cs="Arial"/>
          <w:sz w:val="24"/>
          <w:szCs w:val="24"/>
        </w:rPr>
        <w:lastRenderedPageBreak/>
        <w:t xml:space="preserve">Правительства РФ от 25.10.2023 N 1782 (далее – Общие требования, утвержденные Постановлением Правительства РФ от 25.10.2023 N 1782).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2.2. Для проведения отбора получателей субсидии постановлением администрации объявляется прием заявлений с указанием сроков его размещения, приема документов для участия в отборе и адреса приема документов, порядка разъяснений положений об отборе в соответствии с пунктами 21-22 Общих требований, утвержденных Постановлением Правительства РФ от 25.10.2023 N 1782. Постановление размещается на едином портале бюджетной системы Российской Федерации в информационно–телекоммуникационной сети «Интернет», а также на официальном сайте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в информационно- телекоммуникационной сети «Интернет» в течение 10 рабочих дней с даты его вступления в силу.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Срок приема документов для участия в отборе не может превышать 30 календарных дней.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2.3. Для участия в отборе получатели субсидий представляют в администрацию следующие документы: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заявление для участия в отборе (приложение № 1);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 приостановлении деятельности организации на момент подачи заявки (письмо-подтверждение составляет участник в свободной форме);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 информацию о программе (проекте), при наличии;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 документы, подтверждающие фактически произведенные затраты (недополученные доходы).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Документы, предусмотренные настоящим пунктом,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проверку представленных заявителем заявления и комплекта документов на их соответствие требованиям настоящего пункта.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По результату рассмотрения заявления и представленных документов комиссия принимает решение о предоставлении (отказе в предоставлении) субсидии.</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Определение Комиссией в результате отбора конкретного получателя субсидии оформляется протоколом Комиссии.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В течение 5 рабочих дней на основании протокола Комиссии,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готовится проект постановления о предоставлении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w:t>
      </w:r>
      <w:r w:rsidRPr="009E72D1">
        <w:rPr>
          <w:rFonts w:ascii="Arial" w:hAnsi="Arial" w:cs="Arial"/>
          <w:sz w:val="24"/>
          <w:szCs w:val="24"/>
        </w:rPr>
        <w:lastRenderedPageBreak/>
        <w:t xml:space="preserve">(муниципальной) программы, в случае если субсидии предоставляются в целях реализации соответствующих проектов, программ.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Максимальный срок рассмотрения заявления и представленных документов не может превышать 30 календарных дней.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Субсидия предоставляется на основании заключенного Соглашения между администрацией и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После утверждения постановления о предоставлении субсидии, в течении 5 рабочих дней Администрация заключает Соглашение с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Субсидия предоставляется на основании заключенного Соглашения между Администрацией и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2.4. В случае если получатель субсидии определен в соответствии с решением Совета депутатов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заявитель предоставляет в администрацию следующие документы: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заявление (приложение №1);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 (как произведенных, так и предстоящих) по направлениям расходования в текущем финансовом году и плановом периоде на цели, указанные в пункте 1.2 настоящего Порядка, справку о кредиторской задолженности за топливно-энергетические ресурсы с приложением актов сверок на первое число месяца, в котором подано заявление;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Заявление со всем комплектом необходимой документации рассматриваются по направлениям запрашиваемых средств субсидий компетентными сотрудниками Администрации в течение 5 рабочих дней.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При положительном решении, в пределах средств, предусмотренных в решении о бюджете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на текущий финансовый год и плановый период, администрация готовит проект постановления о предоставлении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После утверждения постановления о предоставлении субсидии, в течении 5 рабочих дней Администрация заключает Соглашение с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Субсидия предоставляется на основании заключенного Соглашения между Администрацией и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 При положительном решении, сверх сумм, предусмотренных по бюджету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на текущий финансовый год и плановый период и наличия источника покрытия расходов, вопрос о выделении средств субсидий выносится к рассмотрению на сессию Совета депутатов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При положительном рассмотрении вопроса о внесении изменений и дополнений в решение о бюджете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на текущий финансовый год и плановый период. В течении 5 рабочих дней, после вступления решения в законную силу, Администрация заключает Соглашение с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Субсидия предоставляется на основании заключенного Соглашения между Администрацией и получателем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2.5. Соглашение содержит в себе следующие условия и порядок предоставления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размер, сроки и конкретная цель предоставления субсидий;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 обязательство получателя субсидий использовать субсидии бюджета по целевому назначению;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 перечень документов, необходимых для предоставления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 порядок предоставления отчетности о результатах выполнения получателем субсидий установленных условий;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 согласие получателя субсидий на осуществление главным распорядителем средств бюджета, предоставившим субсидии, и специалистами внутреннего муниципального финансового контроля администрации проверок соблюдения получателями субсидий условий, целей и порядка их предоставления;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 обязанность получателя субсидий возвратить субсидию в бюджет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в случае установления по итогам проверок, проведенных главным распорядителем средств бюджета, а также специалистами внутреннего муниципального финансового контроля администрации,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 ответственность за несоблюдение сторонами условий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9) показатели результативности использования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Соглашение заключаются в соответствии с типовыми формами, установленными администрацией для соответствующего вида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2.6. Основанием для отказа в выделении субсидий является:</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 несоответствие представленных получателем субсидии документов требованиям, определенным пунктами 2.3, 2.4 настоящего Порядка, или непредставление (предоставление не в полном объеме) указанных документов;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установление факта недостоверности, представленной получателем субсидии информации;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несоответствие критериям отбора и критериям в случае, если получатель субсидии (гранта в форме субсидии) определен в соответствии с решением Совета депутатов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о бюджете.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2.7. Средства субсидии могут быть направлены получателем субсидии только на цели, указанные в п. 1.2 настоящего Порядка.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Использование субсидии на иные цели не допускается.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2.8. Размеры субсидий и (или) порядок расчета размера субсидии на соответствующий ее вид определяется в решении о бюджете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на год, в котором планируется предоставление субсидии, и плановые периоды.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2.9.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 При необходимости уполномоченный </w:t>
      </w:r>
      <w:proofErr w:type="gramStart"/>
      <w:r w:rsidRPr="009E72D1">
        <w:rPr>
          <w:rFonts w:ascii="Arial" w:hAnsi="Arial" w:cs="Arial"/>
          <w:sz w:val="24"/>
          <w:szCs w:val="24"/>
        </w:rPr>
        <w:t>орган</w:t>
      </w:r>
      <w:proofErr w:type="gramEnd"/>
      <w:r w:rsidRPr="009E72D1">
        <w:rPr>
          <w:rFonts w:ascii="Arial" w:hAnsi="Arial" w:cs="Arial"/>
          <w:sz w:val="24"/>
          <w:szCs w:val="24"/>
        </w:rPr>
        <w:t xml:space="preserve">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 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3. Требования к отчетности</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3.1. По результатам использования субсидии получатель субсидии предоставляет в отчет об использовании средств бюджета, (приложение № 2 к Порядку), ежеквартально, в срок не позднее последнего рабочего дня месяца, следующего за отчетным кварталом.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Порядок, сроки и формы предоставления получателем субсидии отчетности, определяются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3.2. Результаты предоставления субсидии должны быть конкретными, измеримыми, значения которых устанавливаются в соглашениях.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3.3. Главный распорядитель бюджетных средств проверяет и принимает отчетность, представленную получателем субсидии в срок не более 30 календарных дней, если иное не определено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3.4. Средства субсидии (остаток средств субсидии), не использованные в отчетном финансовом году, подлежат возврату в порядке, установленном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3.5. Возврат субсидии осуществляется в бюджет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до 25 декабря текущего финансового года в следующих случаях: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 неиспользования субсидии или неполного освоения денежных средств;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 неисполнения и (или) ненадлежащего исполнения получателем субсидии обязательств, предусмотренных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 выявления факта предоставления недостоверных сведений для получения средств и (или) документов, подтверждающих затраты;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 реорганизации или банкротства получателя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 в иных случаях, предусмотренных действующим законодательством.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3.6.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3.7.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3.8.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3.9.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E343B1" w:rsidRPr="009E72D1" w:rsidRDefault="00E343B1" w:rsidP="00E343B1">
      <w:pPr>
        <w:spacing w:after="0"/>
        <w:jc w:val="both"/>
        <w:rPr>
          <w:rFonts w:ascii="Arial" w:hAnsi="Arial" w:cs="Arial"/>
          <w:sz w:val="24"/>
          <w:szCs w:val="24"/>
        </w:rPr>
      </w:pPr>
    </w:p>
    <w:p w:rsidR="00E343B1" w:rsidRPr="009E72D1" w:rsidRDefault="00E343B1" w:rsidP="00E343B1">
      <w:pPr>
        <w:pStyle w:val="a5"/>
        <w:numPr>
          <w:ilvl w:val="0"/>
          <w:numId w:val="2"/>
        </w:numPr>
        <w:spacing w:after="0"/>
        <w:jc w:val="center"/>
        <w:rPr>
          <w:rFonts w:ascii="Arial" w:hAnsi="Arial" w:cs="Arial"/>
          <w:sz w:val="24"/>
          <w:szCs w:val="24"/>
        </w:rPr>
      </w:pPr>
      <w:r w:rsidRPr="009E72D1">
        <w:rPr>
          <w:rFonts w:ascii="Arial" w:hAnsi="Arial" w:cs="Arial"/>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rsidR="00E343B1" w:rsidRPr="009E72D1" w:rsidRDefault="00E343B1" w:rsidP="00E343B1">
      <w:pPr>
        <w:pStyle w:val="a5"/>
        <w:spacing w:after="0"/>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 Предоставление субсидии получателю осуществляется Администрацией на указанный в соглашении о предоставлении субсидии счет получателя субсидии в кредитной организации. Получатели субсидий ведут учет полученных ими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4.2. Получатели субсидии предоставляют в Администрацию </w:t>
      </w:r>
      <w:r w:rsidR="00136F9E" w:rsidRPr="009E72D1">
        <w:rPr>
          <w:rFonts w:ascii="Arial" w:hAnsi="Arial" w:cs="Arial"/>
          <w:sz w:val="24"/>
          <w:szCs w:val="24"/>
        </w:rPr>
        <w:t>отчетность,</w:t>
      </w:r>
      <w:r w:rsidRPr="009E72D1">
        <w:rPr>
          <w:rFonts w:ascii="Arial" w:hAnsi="Arial" w:cs="Arial"/>
          <w:sz w:val="24"/>
          <w:szCs w:val="24"/>
        </w:rPr>
        <w:t xml:space="preserve"> предусмотренную соглашением об использовании субсидии с приложением копий первичных документов об использовании субсидии, в том числе договора на выполнение работ услуг, платежные поручения на перечисление средств субсидий, акты выполненных работ и другие документы подтверждающие целевое использование средств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проводится главным распорядителем бюджетных </w:t>
      </w:r>
      <w:r w:rsidR="00136F9E" w:rsidRPr="009E72D1">
        <w:rPr>
          <w:rFonts w:ascii="Arial" w:hAnsi="Arial" w:cs="Arial"/>
          <w:sz w:val="24"/>
          <w:szCs w:val="24"/>
        </w:rPr>
        <w:t>средств,</w:t>
      </w:r>
      <w:r w:rsidRPr="009E72D1">
        <w:rPr>
          <w:rFonts w:ascii="Arial" w:hAnsi="Arial" w:cs="Arial"/>
          <w:sz w:val="24"/>
          <w:szCs w:val="24"/>
        </w:rPr>
        <w:t xml:space="preserve"> а также органами государственного (муниципального) финансового контроля проверок в соответствии со статьями 268.1 и 269.2 Бюджетного кодекса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4.5. В случаях выявления нарушений условия предоставления субсидий, либо в случаях ее нецелевого использования, субсидия по требованию администрации подлежат возврату получателем субсидии в бюджет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в течение 20-и рабочих дней со дня выявления нарушения.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4.6.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5. Отдельные положения</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w:t>
      </w:r>
      <w:r w:rsidRPr="009E72D1">
        <w:rPr>
          <w:rFonts w:ascii="Arial" w:hAnsi="Arial" w:cs="Arial"/>
          <w:sz w:val="24"/>
          <w:szCs w:val="24"/>
        </w:rPr>
        <w:lastRenderedPageBreak/>
        <w:t xml:space="preserve">перемены лица в обязательстве с указанием в соглашении юридического лица, являющегося правопреемником;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5.4. В соглашение включается условие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согласовании новых условий соглашения или о расторжении соглашения при </w:t>
      </w:r>
      <w:proofErr w:type="spellStart"/>
      <w:r w:rsidRPr="009E72D1">
        <w:rPr>
          <w:rFonts w:ascii="Arial" w:hAnsi="Arial" w:cs="Arial"/>
          <w:sz w:val="24"/>
          <w:szCs w:val="24"/>
        </w:rPr>
        <w:t>недостижении</w:t>
      </w:r>
      <w:proofErr w:type="spellEnd"/>
      <w:r w:rsidRPr="009E72D1">
        <w:rPr>
          <w:rFonts w:ascii="Arial" w:hAnsi="Arial" w:cs="Arial"/>
          <w:sz w:val="24"/>
          <w:szCs w:val="24"/>
        </w:rPr>
        <w:t xml:space="preserve"> согласия по новым условиям.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5.5. Соглашения о предоставлении субсидий из местного бюджета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5.6. За исключением случаев предоставления 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 в целях установления требований к проведению мониторинга достижения результатов предоставления субсидии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6. Требования к правовым актам в части установления дополнительных условий, особенностей</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6.1. В случае предоставления субсидий на финансовое обеспечение затрат в связи с производством (реализацией) товаров, выполнением работ, оказанием услуг, в правовом акте дополнительно указывается: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а) в части, касающейся условий и порядка предоставления субсидий: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направления расходов, источником финансового обеспечения которых является субсидия;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в) казначейское сопровождение средств в случаях и порядке, которые установлены в соответствии с бюджетным законодательством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6.2. В случае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в правовом акте дополнительно указываются в части, касающейся условий и порядка предоставления субсидий, следующие положения: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w:t>
      </w:r>
      <w:r w:rsidRPr="009E72D1">
        <w:rPr>
          <w:rFonts w:ascii="Arial" w:hAnsi="Arial" w:cs="Arial"/>
          <w:sz w:val="24"/>
          <w:szCs w:val="24"/>
        </w:rPr>
        <w:lastRenderedPageBreak/>
        <w:t xml:space="preserve">и проверки им документов, для подтверждения соответствия требованиям, установленным для получателя субсидии (участника отбора), в сроки, установленные для проведения проверки на соответствие таким требованиям, решения о предоставлении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в) направления затрат (недополученных доходов), на возмещение которых предоставляется субсидия;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г) перечень документов, подтверждающих фактически произведенные затраты (недополученные доходы), а также при необходимости требования к таким документам.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6.3. В случае предоставления грантов в форме субсидий в правовом акте дополнительно указывается требование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6.4.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подпункте "к" пункта 3, абзаце втором подпункта "а" пункта 5, пункте 6 и абзаце втором подпункта "б" пункта 7 (в части, касающейся возврата субсидий в бюджет бюджетной системы Российской Федерации, из которого предоставлены субсидии, в случае </w:t>
      </w:r>
      <w:proofErr w:type="spellStart"/>
      <w:r w:rsidRPr="009E72D1">
        <w:rPr>
          <w:rFonts w:ascii="Arial" w:hAnsi="Arial" w:cs="Arial"/>
          <w:sz w:val="24"/>
          <w:szCs w:val="24"/>
        </w:rPr>
        <w:t>недостижения</w:t>
      </w:r>
      <w:proofErr w:type="spellEnd"/>
      <w:r w:rsidRPr="009E72D1">
        <w:rPr>
          <w:rFonts w:ascii="Arial" w:hAnsi="Arial" w:cs="Arial"/>
          <w:sz w:val="24"/>
          <w:szCs w:val="24"/>
        </w:rPr>
        <w:t xml:space="preserve"> значений результатов предоставления субсидий) Общих требований, утвержденных Постановлением Правительства РФ от 25.10.2023 № 1782, включаются при необходимости.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6.5. В случае предоставления субсидий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подпункте "к" пункта 3, подпункте "а" пункта 5, пункте 6 и абзаце втором подпункта "б" пункта 7 (в части, касающейся возврата субсидий в бюджет бюджетной системы Российской Федерации, из которого предоставлены субсидии, в случае </w:t>
      </w:r>
      <w:proofErr w:type="spellStart"/>
      <w:r w:rsidRPr="009E72D1">
        <w:rPr>
          <w:rFonts w:ascii="Arial" w:hAnsi="Arial" w:cs="Arial"/>
          <w:sz w:val="24"/>
          <w:szCs w:val="24"/>
        </w:rPr>
        <w:t>недостижения</w:t>
      </w:r>
      <w:proofErr w:type="spellEnd"/>
      <w:r w:rsidRPr="009E72D1">
        <w:rPr>
          <w:rFonts w:ascii="Arial" w:hAnsi="Arial" w:cs="Arial"/>
          <w:sz w:val="24"/>
          <w:szCs w:val="24"/>
        </w:rPr>
        <w:t xml:space="preserve"> значений результатов предоставления субсидий) Общих требований, утвержденных Постановлением Правительства РФ от 25.10.2023 № 1782, включаются в правовой акт при необходимости. </w:t>
      </w:r>
    </w:p>
    <w:p w:rsidR="00E343B1" w:rsidRPr="009E72D1" w:rsidRDefault="00E343B1" w:rsidP="00136F9E">
      <w:pPr>
        <w:spacing w:after="0"/>
        <w:ind w:firstLine="708"/>
        <w:jc w:val="both"/>
        <w:rPr>
          <w:rFonts w:ascii="Arial" w:hAnsi="Arial" w:cs="Arial"/>
          <w:sz w:val="24"/>
          <w:szCs w:val="24"/>
        </w:rPr>
      </w:pPr>
      <w:r w:rsidRPr="009E72D1">
        <w:rPr>
          <w:rFonts w:ascii="Arial" w:hAnsi="Arial" w:cs="Arial"/>
          <w:sz w:val="24"/>
          <w:szCs w:val="24"/>
        </w:rPr>
        <w:t xml:space="preserve">6.6.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подпункте "к" пункта 3, абзаце втором подпункта "а" пункта 5, пункте 6 и абзаце втором подпункта "б" пункта 7 (в части, касающейся возврата субсидий в бюджет бюджетной системы Российской Федерации, из которого предоставлены субсидии, в случае </w:t>
      </w:r>
      <w:proofErr w:type="spellStart"/>
      <w:r w:rsidRPr="009E72D1">
        <w:rPr>
          <w:rFonts w:ascii="Arial" w:hAnsi="Arial" w:cs="Arial"/>
          <w:sz w:val="24"/>
          <w:szCs w:val="24"/>
        </w:rPr>
        <w:t>недостижения</w:t>
      </w:r>
      <w:proofErr w:type="spellEnd"/>
      <w:r w:rsidRPr="009E72D1">
        <w:rPr>
          <w:rFonts w:ascii="Arial" w:hAnsi="Arial" w:cs="Arial"/>
          <w:sz w:val="24"/>
          <w:szCs w:val="24"/>
        </w:rPr>
        <w:t xml:space="preserve"> значений результатов предоставления субсидий) Общих требований, утвержденных Постановлением Правительства РФ от 25.10.2023 N 1782, включаются при необходимости.</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lastRenderedPageBreak/>
        <w:t xml:space="preserve">Приложение № 1 к Порядку </w:t>
      </w: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Главе </w:t>
      </w:r>
      <w:r w:rsidR="009E72D1">
        <w:rPr>
          <w:rFonts w:ascii="Arial" w:hAnsi="Arial" w:cs="Arial"/>
          <w:sz w:val="24"/>
          <w:szCs w:val="24"/>
        </w:rPr>
        <w:t>Сарапульского сельсовета</w:t>
      </w:r>
      <w:r w:rsidRPr="009E72D1">
        <w:rPr>
          <w:rFonts w:ascii="Arial" w:hAnsi="Arial" w:cs="Arial"/>
          <w:sz w:val="24"/>
          <w:szCs w:val="24"/>
        </w:rPr>
        <w:t xml:space="preserve"> </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Мошковского района </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Новосибирской области</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от________________________ </w:t>
      </w:r>
    </w:p>
    <w:p w:rsidR="00E343B1" w:rsidRPr="009E72D1" w:rsidRDefault="00E343B1" w:rsidP="00E343B1">
      <w:pPr>
        <w:spacing w:after="0"/>
        <w:jc w:val="both"/>
        <w:rPr>
          <w:rFonts w:ascii="Arial" w:hAnsi="Arial" w:cs="Arial"/>
          <w:sz w:val="24"/>
          <w:szCs w:val="24"/>
        </w:rPr>
      </w:pPr>
    </w:p>
    <w:p w:rsidR="00E96FDA" w:rsidRDefault="00E96FDA" w:rsidP="00E343B1">
      <w:pPr>
        <w:spacing w:after="0"/>
        <w:jc w:val="center"/>
        <w:rPr>
          <w:rFonts w:ascii="Arial" w:hAnsi="Arial" w:cs="Arial"/>
          <w:sz w:val="24"/>
          <w:szCs w:val="24"/>
        </w:rPr>
      </w:pPr>
    </w:p>
    <w:p w:rsidR="00E96FDA" w:rsidRDefault="00E96FDA"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ЗАЯВЛЕНИЕ</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о предоставлении субсидии</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_______________________________________________________________</w:t>
      </w:r>
      <w:r w:rsidR="00E96FDA">
        <w:rPr>
          <w:rFonts w:ascii="Arial" w:hAnsi="Arial" w:cs="Arial"/>
          <w:sz w:val="24"/>
          <w:szCs w:val="24"/>
        </w:rPr>
        <w:t>__________</w:t>
      </w:r>
      <w:r w:rsidRPr="009E72D1">
        <w:rPr>
          <w:rFonts w:ascii="Arial" w:hAnsi="Arial" w:cs="Arial"/>
          <w:sz w:val="24"/>
          <w:szCs w:val="24"/>
        </w:rPr>
        <w:t xml:space="preserve"> (наименование получателя, ИНН, КПП, адрес)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В соответствии с _______________________________________________________ (наименование нормативного акта об утверждении правил (порядка) предоставления субсидии) утвержденным постановлением администрации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от "__ "_________20__г. №__, прошу предоставить субсидию в размере ________________________рублей (сумма прописью) в целях__________________________________________________________ (целевое назначение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Опись документов, предусмотренных пунктом 1.2 Порядка о предоставлении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прилагается. </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Приложение: на ____л. в ед. экз. Получатель субсидии: _____________ ________</w:t>
      </w:r>
      <w:proofErr w:type="gramStart"/>
      <w:r w:rsidRPr="009E72D1">
        <w:rPr>
          <w:rFonts w:ascii="Arial" w:hAnsi="Arial" w:cs="Arial"/>
          <w:sz w:val="24"/>
          <w:szCs w:val="24"/>
        </w:rPr>
        <w:t>_  (</w:t>
      </w:r>
      <w:proofErr w:type="gramEnd"/>
      <w:r w:rsidRPr="009E72D1">
        <w:rPr>
          <w:rFonts w:ascii="Arial" w:hAnsi="Arial" w:cs="Arial"/>
          <w:sz w:val="24"/>
          <w:szCs w:val="24"/>
        </w:rPr>
        <w:t xml:space="preserve">должность) (подпись) (расшифровка) _______________________20__ г. МП.  </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Default="00E343B1" w:rsidP="00E343B1">
      <w:pPr>
        <w:spacing w:after="0"/>
        <w:jc w:val="both"/>
        <w:rPr>
          <w:rFonts w:ascii="Arial" w:hAnsi="Arial" w:cs="Arial"/>
          <w:sz w:val="24"/>
          <w:szCs w:val="24"/>
        </w:rPr>
      </w:pPr>
    </w:p>
    <w:p w:rsidR="00136F9E" w:rsidRDefault="00136F9E" w:rsidP="00E343B1">
      <w:pPr>
        <w:spacing w:after="0"/>
        <w:jc w:val="both"/>
        <w:rPr>
          <w:rFonts w:ascii="Arial" w:hAnsi="Arial" w:cs="Arial"/>
          <w:sz w:val="24"/>
          <w:szCs w:val="24"/>
        </w:rPr>
      </w:pPr>
    </w:p>
    <w:p w:rsidR="00136F9E" w:rsidRDefault="00136F9E" w:rsidP="00E343B1">
      <w:pPr>
        <w:spacing w:after="0"/>
        <w:jc w:val="both"/>
        <w:rPr>
          <w:rFonts w:ascii="Arial" w:hAnsi="Arial" w:cs="Arial"/>
          <w:sz w:val="24"/>
          <w:szCs w:val="24"/>
        </w:rPr>
      </w:pPr>
    </w:p>
    <w:p w:rsidR="00136F9E" w:rsidRDefault="00136F9E" w:rsidP="00E343B1">
      <w:pPr>
        <w:spacing w:after="0"/>
        <w:jc w:val="both"/>
        <w:rPr>
          <w:rFonts w:ascii="Arial" w:hAnsi="Arial" w:cs="Arial"/>
          <w:sz w:val="24"/>
          <w:szCs w:val="24"/>
        </w:rPr>
      </w:pPr>
    </w:p>
    <w:p w:rsidR="00136F9E" w:rsidRPr="009E72D1" w:rsidRDefault="00136F9E"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Приложение №2 к Порядку </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Отчет</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о затратах (недополученных доходах), в связи с производством (реализацией) товаров, выполнения работ, оказанием услуг</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на «______</w:t>
      </w:r>
      <w:proofErr w:type="gramStart"/>
      <w:r w:rsidRPr="009E72D1">
        <w:rPr>
          <w:rFonts w:ascii="Arial" w:hAnsi="Arial" w:cs="Arial"/>
          <w:sz w:val="24"/>
          <w:szCs w:val="24"/>
        </w:rPr>
        <w:t>_»_</w:t>
      </w:r>
      <w:proofErr w:type="gramEnd"/>
      <w:r w:rsidRPr="009E72D1">
        <w:rPr>
          <w:rFonts w:ascii="Arial" w:hAnsi="Arial" w:cs="Arial"/>
          <w:sz w:val="24"/>
          <w:szCs w:val="24"/>
        </w:rPr>
        <w:t>_______________20______г.</w:t>
      </w:r>
    </w:p>
    <w:p w:rsidR="00E343B1" w:rsidRPr="009E72D1" w:rsidRDefault="00E343B1" w:rsidP="00E343B1">
      <w:pPr>
        <w:spacing w:after="0"/>
        <w:jc w:val="center"/>
        <w:rPr>
          <w:rFonts w:ascii="Arial" w:hAnsi="Arial" w:cs="Arial"/>
          <w:sz w:val="24"/>
          <w:szCs w:val="24"/>
        </w:rPr>
      </w:pPr>
    </w:p>
    <w:tbl>
      <w:tblPr>
        <w:tblStyle w:val="a6"/>
        <w:tblW w:w="0" w:type="auto"/>
        <w:tblLook w:val="04A0" w:firstRow="1" w:lastRow="0" w:firstColumn="1" w:lastColumn="0" w:noHBand="0" w:noVBand="1"/>
      </w:tblPr>
      <w:tblGrid>
        <w:gridCol w:w="921"/>
        <w:gridCol w:w="2090"/>
        <w:gridCol w:w="1423"/>
        <w:gridCol w:w="1352"/>
        <w:gridCol w:w="1809"/>
        <w:gridCol w:w="827"/>
        <w:gridCol w:w="1349"/>
      </w:tblGrid>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п/п</w:t>
            </w:r>
          </w:p>
        </w:tc>
        <w:tc>
          <w:tcPr>
            <w:tcW w:w="212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Наименование затрат</w:t>
            </w:r>
          </w:p>
        </w:tc>
        <w:tc>
          <w:tcPr>
            <w:tcW w:w="1416"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Ед. измерения</w:t>
            </w:r>
          </w:p>
        </w:tc>
        <w:tc>
          <w:tcPr>
            <w:tcW w:w="1416"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Объем (кол-во)</w:t>
            </w:r>
          </w:p>
        </w:tc>
        <w:tc>
          <w:tcPr>
            <w:tcW w:w="198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Цена за ед. (без НДС) в руб.</w:t>
            </w:r>
          </w:p>
        </w:tc>
        <w:tc>
          <w:tcPr>
            <w:tcW w:w="845"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НДС</w:t>
            </w:r>
          </w:p>
        </w:tc>
        <w:tc>
          <w:tcPr>
            <w:tcW w:w="1416"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Сумма</w:t>
            </w:r>
          </w:p>
        </w:tc>
      </w:tr>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w:t>
            </w:r>
          </w:p>
        </w:tc>
        <w:tc>
          <w:tcPr>
            <w:tcW w:w="2127"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987" w:type="dxa"/>
          </w:tcPr>
          <w:p w:rsidR="00E343B1" w:rsidRPr="009E72D1" w:rsidRDefault="00E343B1" w:rsidP="009E72D1">
            <w:pPr>
              <w:jc w:val="center"/>
              <w:rPr>
                <w:rFonts w:ascii="Arial" w:hAnsi="Arial" w:cs="Arial"/>
                <w:sz w:val="24"/>
                <w:szCs w:val="24"/>
              </w:rPr>
            </w:pPr>
          </w:p>
        </w:tc>
        <w:tc>
          <w:tcPr>
            <w:tcW w:w="845"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r>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2.</w:t>
            </w:r>
          </w:p>
        </w:tc>
        <w:tc>
          <w:tcPr>
            <w:tcW w:w="2127"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987" w:type="dxa"/>
          </w:tcPr>
          <w:p w:rsidR="00E343B1" w:rsidRPr="009E72D1" w:rsidRDefault="00E343B1" w:rsidP="009E72D1">
            <w:pPr>
              <w:jc w:val="center"/>
              <w:rPr>
                <w:rFonts w:ascii="Arial" w:hAnsi="Arial" w:cs="Arial"/>
                <w:sz w:val="24"/>
                <w:szCs w:val="24"/>
              </w:rPr>
            </w:pPr>
          </w:p>
        </w:tc>
        <w:tc>
          <w:tcPr>
            <w:tcW w:w="845"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r>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3.</w:t>
            </w:r>
          </w:p>
        </w:tc>
        <w:tc>
          <w:tcPr>
            <w:tcW w:w="2127"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987" w:type="dxa"/>
          </w:tcPr>
          <w:p w:rsidR="00E343B1" w:rsidRPr="009E72D1" w:rsidRDefault="00E343B1" w:rsidP="009E72D1">
            <w:pPr>
              <w:jc w:val="center"/>
              <w:rPr>
                <w:rFonts w:ascii="Arial" w:hAnsi="Arial" w:cs="Arial"/>
                <w:sz w:val="24"/>
                <w:szCs w:val="24"/>
              </w:rPr>
            </w:pPr>
          </w:p>
        </w:tc>
        <w:tc>
          <w:tcPr>
            <w:tcW w:w="845"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r>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4.</w:t>
            </w:r>
          </w:p>
        </w:tc>
        <w:tc>
          <w:tcPr>
            <w:tcW w:w="2127"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987" w:type="dxa"/>
          </w:tcPr>
          <w:p w:rsidR="00E343B1" w:rsidRPr="009E72D1" w:rsidRDefault="00E343B1" w:rsidP="009E72D1">
            <w:pPr>
              <w:jc w:val="center"/>
              <w:rPr>
                <w:rFonts w:ascii="Arial" w:hAnsi="Arial" w:cs="Arial"/>
                <w:sz w:val="24"/>
                <w:szCs w:val="24"/>
              </w:rPr>
            </w:pPr>
          </w:p>
        </w:tc>
        <w:tc>
          <w:tcPr>
            <w:tcW w:w="845"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r>
      <w:tr w:rsidR="00E343B1" w:rsidRPr="009E72D1" w:rsidTr="009E72D1">
        <w:tc>
          <w:tcPr>
            <w:tcW w:w="704"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Итого:</w:t>
            </w:r>
          </w:p>
        </w:tc>
        <w:tc>
          <w:tcPr>
            <w:tcW w:w="2127"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c>
          <w:tcPr>
            <w:tcW w:w="1987" w:type="dxa"/>
          </w:tcPr>
          <w:p w:rsidR="00E343B1" w:rsidRPr="009E72D1" w:rsidRDefault="00E343B1" w:rsidP="009E72D1">
            <w:pPr>
              <w:jc w:val="center"/>
              <w:rPr>
                <w:rFonts w:ascii="Arial" w:hAnsi="Arial" w:cs="Arial"/>
                <w:sz w:val="24"/>
                <w:szCs w:val="24"/>
              </w:rPr>
            </w:pPr>
          </w:p>
        </w:tc>
        <w:tc>
          <w:tcPr>
            <w:tcW w:w="845" w:type="dxa"/>
          </w:tcPr>
          <w:p w:rsidR="00E343B1" w:rsidRPr="009E72D1" w:rsidRDefault="00E343B1" w:rsidP="009E72D1">
            <w:pPr>
              <w:jc w:val="center"/>
              <w:rPr>
                <w:rFonts w:ascii="Arial" w:hAnsi="Arial" w:cs="Arial"/>
                <w:sz w:val="24"/>
                <w:szCs w:val="24"/>
              </w:rPr>
            </w:pPr>
          </w:p>
        </w:tc>
        <w:tc>
          <w:tcPr>
            <w:tcW w:w="1416" w:type="dxa"/>
          </w:tcPr>
          <w:p w:rsidR="00E343B1" w:rsidRPr="009E72D1" w:rsidRDefault="00E343B1" w:rsidP="009E72D1">
            <w:pPr>
              <w:jc w:val="center"/>
              <w:rPr>
                <w:rFonts w:ascii="Arial" w:hAnsi="Arial" w:cs="Arial"/>
                <w:sz w:val="24"/>
                <w:szCs w:val="24"/>
              </w:rPr>
            </w:pPr>
          </w:p>
        </w:tc>
      </w:tr>
    </w:tbl>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Директор _________________________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Главный бухгалтер 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Согласовано _______________________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Default="00E343B1" w:rsidP="00E343B1">
      <w:pPr>
        <w:spacing w:after="0"/>
        <w:rPr>
          <w:rFonts w:ascii="Arial" w:hAnsi="Arial" w:cs="Arial"/>
          <w:sz w:val="24"/>
          <w:szCs w:val="24"/>
        </w:rPr>
      </w:pPr>
    </w:p>
    <w:p w:rsidR="00136F9E" w:rsidRPr="009E72D1" w:rsidRDefault="00136F9E"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Приложение № 3 к Порядку</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Соглашение №__</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 xml:space="preserve"> о предоставлении в 2025 году и плановом периоде 2026 и 2027 годах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w:t>
      </w:r>
    </w:p>
    <w:p w:rsidR="00E343B1" w:rsidRDefault="00E343B1" w:rsidP="00E343B1">
      <w:pPr>
        <w:spacing w:after="0"/>
        <w:jc w:val="center"/>
        <w:rPr>
          <w:rFonts w:ascii="Arial" w:hAnsi="Arial" w:cs="Arial"/>
          <w:sz w:val="24"/>
          <w:szCs w:val="24"/>
        </w:rPr>
      </w:pPr>
      <w:r w:rsidRPr="009E72D1">
        <w:rPr>
          <w:rFonts w:ascii="Arial" w:hAnsi="Arial" w:cs="Arial"/>
          <w:sz w:val="24"/>
          <w:szCs w:val="24"/>
        </w:rPr>
        <w:t>(Типовая форма)</w:t>
      </w:r>
    </w:p>
    <w:p w:rsidR="00E96FDA" w:rsidRPr="009E72D1" w:rsidRDefault="00E96FDA" w:rsidP="00E343B1">
      <w:pPr>
        <w:spacing w:after="0"/>
        <w:jc w:val="center"/>
        <w:rPr>
          <w:rFonts w:ascii="Arial" w:hAnsi="Arial" w:cs="Arial"/>
          <w:sz w:val="24"/>
          <w:szCs w:val="24"/>
        </w:rPr>
      </w:pPr>
    </w:p>
    <w:p w:rsidR="00E343B1" w:rsidRPr="009E72D1" w:rsidRDefault="00E96FDA" w:rsidP="00E343B1">
      <w:pPr>
        <w:spacing w:after="0"/>
        <w:rPr>
          <w:rFonts w:ascii="Arial" w:hAnsi="Arial" w:cs="Arial"/>
          <w:sz w:val="24"/>
          <w:szCs w:val="24"/>
        </w:rPr>
      </w:pPr>
      <w:proofErr w:type="spellStart"/>
      <w:r>
        <w:rPr>
          <w:rFonts w:ascii="Arial" w:hAnsi="Arial" w:cs="Arial"/>
          <w:sz w:val="24"/>
          <w:szCs w:val="24"/>
        </w:rPr>
        <w:t>с</w:t>
      </w:r>
      <w:r w:rsidR="00136F9E">
        <w:rPr>
          <w:rFonts w:ascii="Arial" w:hAnsi="Arial" w:cs="Arial"/>
          <w:sz w:val="24"/>
          <w:szCs w:val="24"/>
        </w:rPr>
        <w:t>.Сарапулка</w:t>
      </w:r>
      <w:proofErr w:type="spellEnd"/>
      <w:r w:rsidR="00E343B1" w:rsidRPr="009E72D1">
        <w:rPr>
          <w:rFonts w:ascii="Arial" w:hAnsi="Arial" w:cs="Arial"/>
          <w:sz w:val="24"/>
          <w:szCs w:val="24"/>
        </w:rPr>
        <w:t xml:space="preserve">                                                                     </w:t>
      </w:r>
      <w:proofErr w:type="gramStart"/>
      <w:r w:rsidR="00E343B1" w:rsidRPr="009E72D1">
        <w:rPr>
          <w:rFonts w:ascii="Arial" w:hAnsi="Arial" w:cs="Arial"/>
          <w:sz w:val="24"/>
          <w:szCs w:val="24"/>
        </w:rPr>
        <w:t xml:space="preserve">   «</w:t>
      </w:r>
      <w:proofErr w:type="gramEnd"/>
      <w:r w:rsidR="00E343B1" w:rsidRPr="009E72D1">
        <w:rPr>
          <w:rFonts w:ascii="Arial" w:hAnsi="Arial" w:cs="Arial"/>
          <w:sz w:val="24"/>
          <w:szCs w:val="24"/>
        </w:rPr>
        <w:t xml:space="preserve">____»_____________20___г.                                                                             </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Администрация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именуемая  в дальнейшем «Администрация», в лице главы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области,____________________ действующего на основании Устава, с одной стороны и _____________________________, (наименование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именуемый в дальнейшем «Получатель», в лице ________________________________ наименование должности, а также фамилия, имя, отчество _____________________________________,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 действующего на основании _________________________________________________, (реквизиты устава юридического лица, свидетельства о государственной регистрации индивидуального предпринимателя, доверенности) с другой стороны, далее именуемые «Стороны», в соответствии с Бюджетным кодексом Российской Федерации)__________________________________, (наименование порядка предоставления субсидии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Получателю) утвержденными (</w:t>
      </w:r>
      <w:proofErr w:type="spellStart"/>
      <w:r w:rsidRPr="009E72D1">
        <w:rPr>
          <w:rFonts w:ascii="Arial" w:hAnsi="Arial" w:cs="Arial"/>
          <w:sz w:val="24"/>
          <w:szCs w:val="24"/>
        </w:rPr>
        <w:t>ым</w:t>
      </w:r>
      <w:proofErr w:type="spellEnd"/>
      <w:r w:rsidRPr="009E72D1">
        <w:rPr>
          <w:rFonts w:ascii="Arial" w:hAnsi="Arial" w:cs="Arial"/>
          <w:sz w:val="24"/>
          <w:szCs w:val="24"/>
        </w:rPr>
        <w:t xml:space="preserve">) постановлением администрации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от «___» _________20__ г. № ___ (далее – Порядок предоставления субсидии), заключили настоящее Соглашение о нижеследующем. </w:t>
      </w:r>
    </w:p>
    <w:p w:rsidR="00E343B1" w:rsidRPr="009E72D1" w:rsidRDefault="00E343B1" w:rsidP="00E343B1">
      <w:pPr>
        <w:spacing w:after="0"/>
        <w:ind w:firstLine="708"/>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I. Предмет Соглашения</w:t>
      </w:r>
    </w:p>
    <w:p w:rsidR="00E343B1" w:rsidRPr="009E72D1" w:rsidRDefault="00E343B1" w:rsidP="00E343B1">
      <w:pPr>
        <w:spacing w:after="0"/>
        <w:ind w:firstLine="708"/>
        <w:jc w:val="center"/>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1.1. Предметом настоящего Соглашения является предоставление из бюджета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(далее – бюджет поселения) в 20__ году / 20__– 20__ годах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1.1.1. В целях возмещения ____________________________________ Получателя, (затрат/ недополученных доходов) связанных с _______________________________________________ (далее – Субсидия</w:t>
      </w:r>
      <w:proofErr w:type="gramStart"/>
      <w:r w:rsidRPr="009E72D1">
        <w:rPr>
          <w:rFonts w:ascii="Arial" w:hAnsi="Arial" w:cs="Arial"/>
          <w:sz w:val="24"/>
          <w:szCs w:val="24"/>
        </w:rPr>
        <w:t>);  (</w:t>
      </w:r>
      <w:proofErr w:type="gramEnd"/>
      <w:r w:rsidRPr="009E72D1">
        <w:rPr>
          <w:rFonts w:ascii="Arial" w:hAnsi="Arial" w:cs="Arial"/>
          <w:sz w:val="24"/>
          <w:szCs w:val="24"/>
        </w:rPr>
        <w:t xml:space="preserve">производством (реализацией) товаров, выполнением работ, оказанием услуг) </w:t>
      </w: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II. Финансовое обеспечение предоставления Субсидии</w:t>
      </w: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 в 20__ году ________ (_________) рублей - по коду БК _____________; (сумма прописью) (код БК) в 20__ году ________ (_________) рублей - по коду БК _____________; (сумма прописью) (код БК) в 20__ году ________ (_________) рублей - по коду БК ____________. (сумма прописью) (код БК) </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III. Условия и порядок предоставления Субсидии</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3.1. Субсидия предоставляется в соответствии с Порядком предоставления субсидии: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3.1.1. На цели, указанные в разделе I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 являющемуся неотъемлемой частью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3.2. Субсидия предоставляется при соблюдении иных условий, в том числе: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3.2.1. ________________________________________________________;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3.2.2. ________________________________________________________. </w:t>
      </w:r>
    </w:p>
    <w:p w:rsidR="00E343B1" w:rsidRPr="009E72D1" w:rsidRDefault="00E343B1" w:rsidP="00E96FDA">
      <w:pPr>
        <w:spacing w:after="0"/>
        <w:ind w:firstLine="708"/>
        <w:jc w:val="both"/>
        <w:rPr>
          <w:rFonts w:ascii="Arial" w:hAnsi="Arial" w:cs="Arial"/>
          <w:sz w:val="24"/>
          <w:szCs w:val="24"/>
        </w:rPr>
      </w:pPr>
      <w:r w:rsidRPr="009E72D1">
        <w:rPr>
          <w:rFonts w:ascii="Arial" w:hAnsi="Arial" w:cs="Arial"/>
          <w:sz w:val="24"/>
          <w:szCs w:val="24"/>
        </w:rPr>
        <w:t>3.3. Перечисление Субсидии осуществляется ___________________________ (периодичность) на счет Получателя, открытый в ___________________________, (наименование учреждения Центрального банка Российской Федерации или кредитной организации) не позднее ___ рабочего дня, следующего за днем представления Получателем в администрацию документов, указанных в пункте 3</w:t>
      </w:r>
      <w:r w:rsidR="00E96FDA">
        <w:rPr>
          <w:rFonts w:ascii="Arial" w:hAnsi="Arial" w:cs="Arial"/>
          <w:sz w:val="24"/>
          <w:szCs w:val="24"/>
        </w:rPr>
        <w:t xml:space="preserve">.1.2 настоящего Соглашения. </w:t>
      </w:r>
    </w:p>
    <w:p w:rsidR="00E343B1" w:rsidRPr="009E72D1" w:rsidRDefault="00E343B1" w:rsidP="00E343B1">
      <w:pPr>
        <w:spacing w:after="0"/>
        <w:ind w:firstLine="708"/>
        <w:jc w:val="center"/>
        <w:rPr>
          <w:rFonts w:ascii="Arial" w:hAnsi="Arial" w:cs="Arial"/>
          <w:sz w:val="24"/>
          <w:szCs w:val="24"/>
        </w:rPr>
      </w:pPr>
      <w:r w:rsidRPr="009E72D1">
        <w:rPr>
          <w:rFonts w:ascii="Arial" w:hAnsi="Arial" w:cs="Arial"/>
          <w:sz w:val="24"/>
          <w:szCs w:val="24"/>
        </w:rPr>
        <w:t>IV. Взаимодействие Сторон</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 Администрация обязуется: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4.1.1. Обеспечить предоставление Субсидии в соответствии с разделом III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4.1.2. Осуществлять проверку представляемых Получателем документов, указанных в пункте (ах) 3.1.2, ______________ настоящего Соглашения, в том числе на соответствие их Порядку предоставления субсидии, в течение ___ рабочих дней со дня их получения от Получателя;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4.1.4. Устанавливать: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4.1.4.1. Показатели результативности в приложении № __ к настоящему Соглашению, являющемуся неотъемлемой частью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4.1.4.2. Иные показатели: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4.1.4.2.1. 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4.1.4.2.2. 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4.1.5.1. Отчета (</w:t>
      </w:r>
      <w:proofErr w:type="spellStart"/>
      <w:r w:rsidRPr="009E72D1">
        <w:rPr>
          <w:rFonts w:ascii="Arial" w:hAnsi="Arial" w:cs="Arial"/>
          <w:sz w:val="24"/>
          <w:szCs w:val="24"/>
        </w:rPr>
        <w:t>ов</w:t>
      </w:r>
      <w:proofErr w:type="spellEnd"/>
      <w:r w:rsidRPr="009E72D1">
        <w:rPr>
          <w:rFonts w:ascii="Arial" w:hAnsi="Arial" w:cs="Arial"/>
          <w:sz w:val="24"/>
          <w:szCs w:val="24"/>
        </w:rPr>
        <w:t>) о достижении значений показателей результативности по форме, установленной в приложении № __ к настоящему Соглашению, являющейся неотъемлемой частью настоящего Соглашения, представленного (</w:t>
      </w:r>
      <w:proofErr w:type="spellStart"/>
      <w:r w:rsidRPr="009E72D1">
        <w:rPr>
          <w:rFonts w:ascii="Arial" w:hAnsi="Arial" w:cs="Arial"/>
          <w:sz w:val="24"/>
          <w:szCs w:val="24"/>
        </w:rPr>
        <w:t>ых</w:t>
      </w:r>
      <w:proofErr w:type="spellEnd"/>
      <w:r w:rsidRPr="009E72D1">
        <w:rPr>
          <w:rFonts w:ascii="Arial" w:hAnsi="Arial" w:cs="Arial"/>
          <w:sz w:val="24"/>
          <w:szCs w:val="24"/>
        </w:rPr>
        <w:t xml:space="preserve">) в соответствии с пунктом 4.3.3.1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4.1.5.2. 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4.1.6.1. Документов, представленных Получателем по запросу администрации с пунктом 4.3.4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4.1.6.2. 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4.1.11.</w:t>
      </w:r>
      <w:proofErr w:type="gramStart"/>
      <w:r w:rsidRPr="009E72D1">
        <w:rPr>
          <w:rFonts w:ascii="Arial" w:hAnsi="Arial" w:cs="Arial"/>
          <w:sz w:val="24"/>
          <w:szCs w:val="24"/>
        </w:rPr>
        <w:t>2._</w:t>
      </w:r>
      <w:proofErr w:type="gramEnd"/>
      <w:r w:rsidRPr="009E72D1">
        <w:rPr>
          <w:rFonts w:ascii="Arial" w:hAnsi="Arial" w:cs="Arial"/>
          <w:sz w:val="24"/>
          <w:szCs w:val="24"/>
        </w:rPr>
        <w:t xml:space="preserve">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4.2. Администрация вправе: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w:t>
      </w:r>
      <w:r w:rsidRPr="009E72D1">
        <w:rPr>
          <w:rFonts w:ascii="Arial" w:hAnsi="Arial" w:cs="Arial"/>
          <w:sz w:val="24"/>
          <w:szCs w:val="24"/>
        </w:rPr>
        <w:lastRenderedPageBreak/>
        <w:t>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w:t>
      </w:r>
      <w:r w:rsidR="00E96FDA">
        <w:rPr>
          <w:rFonts w:ascii="Arial" w:hAnsi="Arial" w:cs="Arial"/>
          <w:sz w:val="24"/>
          <w:szCs w:val="24"/>
        </w:rPr>
        <w:t>-</w:t>
      </w:r>
      <w:r w:rsidRPr="009E72D1">
        <w:rPr>
          <w:rFonts w:ascii="Arial" w:hAnsi="Arial" w:cs="Arial"/>
          <w:sz w:val="24"/>
          <w:szCs w:val="24"/>
        </w:rPr>
        <w:t>экономическое обоснование данного изменения;</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p>
    <w:p w:rsidR="00E343B1" w:rsidRPr="009E72D1" w:rsidRDefault="00E343B1" w:rsidP="00E343B1">
      <w:pPr>
        <w:spacing w:after="0"/>
        <w:ind w:left="284" w:firstLine="708"/>
        <w:jc w:val="both"/>
        <w:rPr>
          <w:rFonts w:ascii="Arial" w:hAnsi="Arial" w:cs="Arial"/>
          <w:sz w:val="24"/>
          <w:szCs w:val="24"/>
        </w:rPr>
      </w:pPr>
      <w:r w:rsidRPr="009E72D1">
        <w:rPr>
          <w:rFonts w:ascii="Arial" w:hAnsi="Arial" w:cs="Arial"/>
          <w:sz w:val="24"/>
          <w:szCs w:val="24"/>
        </w:rPr>
        <w:t>4.2.4.</w:t>
      </w:r>
      <w:proofErr w:type="gramStart"/>
      <w:r w:rsidRPr="009E72D1">
        <w:rPr>
          <w:rFonts w:ascii="Arial" w:hAnsi="Arial" w:cs="Arial"/>
          <w:sz w:val="24"/>
          <w:szCs w:val="24"/>
        </w:rPr>
        <w:t>1._</w:t>
      </w:r>
      <w:proofErr w:type="gramEnd"/>
      <w:r w:rsidRPr="009E72D1">
        <w:rPr>
          <w:rFonts w:ascii="Arial" w:hAnsi="Arial" w:cs="Arial"/>
          <w:sz w:val="24"/>
          <w:szCs w:val="24"/>
        </w:rPr>
        <w:t>_______________________________________________________.</w:t>
      </w:r>
    </w:p>
    <w:p w:rsidR="00E343B1" w:rsidRPr="009E72D1" w:rsidRDefault="00E343B1" w:rsidP="00E343B1">
      <w:pPr>
        <w:spacing w:after="0"/>
        <w:ind w:left="284" w:firstLine="708"/>
        <w:jc w:val="both"/>
        <w:rPr>
          <w:rFonts w:ascii="Arial" w:hAnsi="Arial" w:cs="Arial"/>
          <w:sz w:val="24"/>
          <w:szCs w:val="24"/>
        </w:rPr>
      </w:pPr>
      <w:r w:rsidRPr="009E72D1">
        <w:rPr>
          <w:rFonts w:ascii="Arial" w:hAnsi="Arial" w:cs="Arial"/>
          <w:sz w:val="24"/>
          <w:szCs w:val="24"/>
        </w:rPr>
        <w:t>4.2.4.</w:t>
      </w:r>
      <w:proofErr w:type="gramStart"/>
      <w:r w:rsidRPr="009E72D1">
        <w:rPr>
          <w:rFonts w:ascii="Arial" w:hAnsi="Arial" w:cs="Arial"/>
          <w:sz w:val="24"/>
          <w:szCs w:val="24"/>
        </w:rPr>
        <w:t>2._</w:t>
      </w:r>
      <w:proofErr w:type="gramEnd"/>
      <w:r w:rsidRPr="009E72D1">
        <w:rPr>
          <w:rFonts w:ascii="Arial" w:hAnsi="Arial" w:cs="Arial"/>
          <w:sz w:val="24"/>
          <w:szCs w:val="24"/>
        </w:rPr>
        <w:t>_______________________________________________________.</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 4.3. Получатель обязуется: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4.3.1. Представлять в администрацию документы, установленные пунктом (</w:t>
      </w:r>
      <w:proofErr w:type="spellStart"/>
      <w:r w:rsidRPr="009E72D1">
        <w:rPr>
          <w:rFonts w:ascii="Arial" w:hAnsi="Arial" w:cs="Arial"/>
          <w:sz w:val="24"/>
          <w:szCs w:val="24"/>
        </w:rPr>
        <w:t>ами</w:t>
      </w:r>
      <w:proofErr w:type="spellEnd"/>
      <w:r w:rsidRPr="009E72D1">
        <w:rPr>
          <w:rFonts w:ascii="Arial" w:hAnsi="Arial" w:cs="Arial"/>
          <w:sz w:val="24"/>
          <w:szCs w:val="24"/>
        </w:rPr>
        <w:t xml:space="preserve">) 3.1.2, ______________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4.3.2. 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4.3.3. Представлять в администрацию: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4.3.3.1. Отчет о достижении значений показателей результативности в соответствии с пунктом 4.1.5.1 настоящего Соглашения не позднее __ рабочего дня, следующего за отчетным ___________________________; (месяц, квартал, год)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4.3.3.2. Иные отчеты: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4.3.3.2.1. 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4.3.3.2.2. 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4.3.4.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4.3.5. В случае получения от администрации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требования в соответствии с пунктом 4.1.7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4.3.5.1. Устранять факт (ы) нарушения порядка, целей и условий предоставления Субсидии в сроки, определенные в указанном требовании;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4.3.5.2. Возвращать в бюджет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Субсидию в размере и в сроки, определенные в указанном требовании.</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4.3.6. Возвращать в бюджет </w:t>
      </w:r>
      <w:r w:rsidR="009E72D1">
        <w:rPr>
          <w:rFonts w:ascii="Arial" w:hAnsi="Arial" w:cs="Arial"/>
          <w:sz w:val="24"/>
          <w:szCs w:val="24"/>
        </w:rPr>
        <w:t>Сарапульского сельсовета</w:t>
      </w:r>
      <w:r w:rsidRPr="009E72D1">
        <w:rPr>
          <w:rFonts w:ascii="Arial" w:hAnsi="Arial" w:cs="Arial"/>
          <w:sz w:val="24"/>
          <w:szCs w:val="24"/>
        </w:rPr>
        <w:t xml:space="preserve"> Мошковского района Новосибирской области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w:t>
      </w:r>
      <w:r w:rsidRPr="009E72D1">
        <w:rPr>
          <w:rFonts w:ascii="Arial" w:hAnsi="Arial" w:cs="Arial"/>
          <w:sz w:val="24"/>
          <w:szCs w:val="24"/>
        </w:rPr>
        <w:lastRenderedPageBreak/>
        <w:t xml:space="preserve">Получателю штрафных санкций в соответствии с пунктом 4.1.8 настоящего Соглашения, в срок, установленный администрацией в уведомлении о применении штрафных санкций;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4.3.7. Обеспечивать полноту и достоверность сведений, представляемых в администрацию в соответствии с настоящим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4.3.8. Выполнять иные обязательства в соответствии с бюджетным законодательством Российской Федерации и порядком предоставления субсидии, в том числе: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4.3.8.1. 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4.3.8.2. 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 Получатель вправе: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4.4.2. Обращаться в администрацию в целях получения разъяснений в связи с исполнением настоящего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4.4.3.1. 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4.4.3.2. 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4.5. Получатель субсидии 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center"/>
        <w:rPr>
          <w:rFonts w:ascii="Arial" w:hAnsi="Arial" w:cs="Arial"/>
          <w:sz w:val="24"/>
          <w:szCs w:val="24"/>
        </w:rPr>
      </w:pPr>
      <w:r w:rsidRPr="009E72D1">
        <w:rPr>
          <w:rFonts w:ascii="Arial" w:hAnsi="Arial" w:cs="Arial"/>
          <w:sz w:val="24"/>
          <w:szCs w:val="24"/>
        </w:rPr>
        <w:t>V. Ответственность Сторон</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5.2. Иные положения об ответственности за неисполнение или ненадлежащее исполнение Сторонами обязательств по настоящему Соглашению: 5.2.</w:t>
      </w:r>
      <w:proofErr w:type="gramStart"/>
      <w:r w:rsidRPr="009E72D1">
        <w:rPr>
          <w:rFonts w:ascii="Arial" w:hAnsi="Arial" w:cs="Arial"/>
          <w:sz w:val="24"/>
          <w:szCs w:val="24"/>
        </w:rPr>
        <w:t>1._</w:t>
      </w:r>
      <w:proofErr w:type="gramEnd"/>
      <w:r w:rsidRPr="009E72D1">
        <w:rPr>
          <w:rFonts w:ascii="Arial" w:hAnsi="Arial" w:cs="Arial"/>
          <w:sz w:val="24"/>
          <w:szCs w:val="24"/>
        </w:rPr>
        <w:t xml:space="preserve">_______________________________________________________; 5.2.2.________________________________________________________. </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VI. Иные условия</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6.1. Иные условия по настоящему Соглашению: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lastRenderedPageBreak/>
        <w:t xml:space="preserve">6.1.1. _______________________________________________________;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6.1.2. _______________________________________________________. </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VII. Заключительные положения</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7.4. Расторжение настоящего Соглашения возможно в случае: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7.4.1. Реорганизации или прекращения деятельности Получателя;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7.4.2. Нарушения Получателем порядка, целей и условий предоставления Субсидии, установленных порядком предоставления субсидии и настоящим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7.4.3. ______________________________________________________;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7.5.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 установленных настоящим Соглашением.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 </w:t>
      </w:r>
    </w:p>
    <w:p w:rsidR="00E343B1" w:rsidRPr="009E72D1" w:rsidRDefault="00E343B1" w:rsidP="00E343B1">
      <w:pPr>
        <w:spacing w:after="0"/>
        <w:ind w:firstLine="708"/>
        <w:jc w:val="both"/>
        <w:rPr>
          <w:rFonts w:ascii="Arial" w:hAnsi="Arial" w:cs="Arial"/>
          <w:sz w:val="24"/>
          <w:szCs w:val="24"/>
        </w:rPr>
      </w:pPr>
      <w:r w:rsidRPr="009E72D1">
        <w:rPr>
          <w:rFonts w:ascii="Arial" w:hAnsi="Arial" w:cs="Arial"/>
          <w:sz w:val="24"/>
          <w:szCs w:val="24"/>
        </w:rPr>
        <w:t xml:space="preserve">7.7. Настоящее Соглашение заключено Сторонами в форме бумажного документа в двух экземплярах, по одному экземпляру для каждой из Сторон. </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center"/>
        <w:rPr>
          <w:rFonts w:ascii="Arial" w:hAnsi="Arial" w:cs="Arial"/>
          <w:sz w:val="24"/>
          <w:szCs w:val="24"/>
        </w:rPr>
      </w:pPr>
      <w:r w:rsidRPr="009E72D1">
        <w:rPr>
          <w:rFonts w:ascii="Arial" w:hAnsi="Arial" w:cs="Arial"/>
          <w:sz w:val="24"/>
          <w:szCs w:val="24"/>
        </w:rPr>
        <w:t>VIII. Платежные реквизиты Сторон</w:t>
      </w:r>
    </w:p>
    <w:p w:rsidR="00E343B1" w:rsidRPr="009E72D1" w:rsidRDefault="00E343B1" w:rsidP="00E343B1">
      <w:pPr>
        <w:spacing w:after="0"/>
        <w:ind w:firstLine="708"/>
        <w:jc w:val="both"/>
        <w:rPr>
          <w:rFonts w:ascii="Arial" w:hAnsi="Arial" w:cs="Arial"/>
          <w:sz w:val="24"/>
          <w:szCs w:val="24"/>
        </w:rPr>
      </w:pPr>
    </w:p>
    <w:p w:rsidR="00E343B1" w:rsidRPr="009E72D1" w:rsidRDefault="00E343B1" w:rsidP="00E343B1">
      <w:pPr>
        <w:spacing w:after="0"/>
        <w:ind w:firstLine="708"/>
        <w:jc w:val="center"/>
        <w:rPr>
          <w:rFonts w:ascii="Arial" w:hAnsi="Arial" w:cs="Arial"/>
          <w:sz w:val="24"/>
          <w:szCs w:val="24"/>
        </w:rPr>
      </w:pPr>
      <w:r w:rsidRPr="009E72D1">
        <w:rPr>
          <w:rFonts w:ascii="Arial" w:hAnsi="Arial" w:cs="Arial"/>
          <w:sz w:val="24"/>
          <w:szCs w:val="24"/>
        </w:rPr>
        <w:t>IX. Подписи Сторон</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Приложение № 1 к Соглашению </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 xml:space="preserve">от ____20____ №________ </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П Е Р Е Ч Е Н Ь</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документов, представляемых для получения субсидии:</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1) копия устава и (или) учредительного договора (для юридических лиц);</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2) копия документа, удостоверяющего личность (для физических лиц);</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4) выписка из ЕГРЮЛ или выписку из ЕГРИП;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lastRenderedPageBreak/>
        <w:t xml:space="preserve">5) документ, подтверждающий назначение на должность руководителя и главного бухгалтера;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6) копия свидетельства о постановке на налоговый учёт в налоговом органе;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7) справка налогового органа об отсутствии задолженности в бюджет по обязательным платежам;</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 xml:space="preserve">8) бухгалтерские и платежные документы, подтверждающие произведенные затраты; </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9) смета на проведение работ;</w:t>
      </w:r>
    </w:p>
    <w:p w:rsidR="00E343B1" w:rsidRPr="009E72D1" w:rsidRDefault="00E343B1" w:rsidP="00E343B1">
      <w:pPr>
        <w:spacing w:after="0"/>
        <w:jc w:val="both"/>
        <w:rPr>
          <w:rFonts w:ascii="Arial" w:hAnsi="Arial" w:cs="Arial"/>
          <w:sz w:val="24"/>
          <w:szCs w:val="24"/>
        </w:rPr>
      </w:pPr>
      <w:r w:rsidRPr="009E72D1">
        <w:rPr>
          <w:rFonts w:ascii="Arial" w:hAnsi="Arial" w:cs="Arial"/>
          <w:sz w:val="24"/>
          <w:szCs w:val="24"/>
        </w:rPr>
        <w:t>10) справка-расчёт на предоставление субсидии.</w:t>
      </w: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both"/>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Приложение № 2 к Соглашению</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от________20_________№_____</w:t>
      </w: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ПОКАЗАТЕЛИ РЕЗУЛЬТАТИВНОСТИ</w:t>
      </w:r>
    </w:p>
    <w:p w:rsidR="00E343B1" w:rsidRPr="009E72D1" w:rsidRDefault="00E343B1" w:rsidP="00E343B1">
      <w:pPr>
        <w:spacing w:after="0"/>
        <w:jc w:val="center"/>
        <w:rPr>
          <w:rFonts w:ascii="Arial" w:hAnsi="Arial" w:cs="Arial"/>
          <w:sz w:val="24"/>
          <w:szCs w:val="24"/>
        </w:rPr>
      </w:pPr>
    </w:p>
    <w:tbl>
      <w:tblPr>
        <w:tblStyle w:val="a6"/>
        <w:tblW w:w="0" w:type="auto"/>
        <w:tblLook w:val="04A0" w:firstRow="1" w:lastRow="0" w:firstColumn="1" w:lastColumn="0" w:noHBand="0" w:noVBand="1"/>
      </w:tblPr>
      <w:tblGrid>
        <w:gridCol w:w="525"/>
        <w:gridCol w:w="1797"/>
        <w:gridCol w:w="1797"/>
        <w:gridCol w:w="1797"/>
        <w:gridCol w:w="609"/>
        <w:gridCol w:w="1410"/>
        <w:gridCol w:w="1836"/>
      </w:tblGrid>
      <w:tr w:rsidR="00E343B1" w:rsidRPr="009E72D1" w:rsidTr="009E72D1">
        <w:trPr>
          <w:trHeight w:val="960"/>
        </w:trPr>
        <w:tc>
          <w:tcPr>
            <w:tcW w:w="676"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п/п</w:t>
            </w:r>
          </w:p>
        </w:tc>
        <w:tc>
          <w:tcPr>
            <w:tcW w:w="1821"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Наименование показателя</w:t>
            </w:r>
          </w:p>
        </w:tc>
        <w:tc>
          <w:tcPr>
            <w:tcW w:w="2173"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Наименование проекта (мероприятия)</w:t>
            </w:r>
          </w:p>
        </w:tc>
        <w:tc>
          <w:tcPr>
            <w:tcW w:w="1865" w:type="dxa"/>
            <w:gridSpan w:val="2"/>
          </w:tcPr>
          <w:p w:rsidR="00E343B1" w:rsidRPr="009E72D1" w:rsidRDefault="00E343B1" w:rsidP="009E72D1">
            <w:pPr>
              <w:rPr>
                <w:rFonts w:ascii="Arial" w:hAnsi="Arial" w:cs="Arial"/>
                <w:sz w:val="24"/>
                <w:szCs w:val="24"/>
              </w:rPr>
            </w:pPr>
            <w:r w:rsidRPr="009E72D1">
              <w:rPr>
                <w:rFonts w:ascii="Arial" w:hAnsi="Arial" w:cs="Arial"/>
                <w:sz w:val="24"/>
                <w:szCs w:val="24"/>
              </w:rPr>
              <w:t>Единица измерения по ОКЕИ</w:t>
            </w:r>
          </w:p>
        </w:tc>
        <w:tc>
          <w:tcPr>
            <w:tcW w:w="1638"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Плановое значение показателя</w:t>
            </w:r>
          </w:p>
        </w:tc>
        <w:tc>
          <w:tcPr>
            <w:tcW w:w="1738"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Срок, на который запланировано достижение показателя</w:t>
            </w:r>
          </w:p>
        </w:tc>
      </w:tr>
      <w:tr w:rsidR="00E343B1" w:rsidRPr="009E72D1" w:rsidTr="009E72D1">
        <w:trPr>
          <w:trHeight w:val="420"/>
        </w:trPr>
        <w:tc>
          <w:tcPr>
            <w:tcW w:w="676" w:type="dxa"/>
            <w:vMerge/>
          </w:tcPr>
          <w:p w:rsidR="00E343B1" w:rsidRPr="009E72D1" w:rsidRDefault="00E343B1" w:rsidP="009E72D1">
            <w:pPr>
              <w:jc w:val="center"/>
              <w:rPr>
                <w:rFonts w:ascii="Arial" w:hAnsi="Arial" w:cs="Arial"/>
                <w:sz w:val="24"/>
                <w:szCs w:val="24"/>
              </w:rPr>
            </w:pPr>
          </w:p>
        </w:tc>
        <w:tc>
          <w:tcPr>
            <w:tcW w:w="1821" w:type="dxa"/>
            <w:vMerge/>
          </w:tcPr>
          <w:p w:rsidR="00E343B1" w:rsidRPr="009E72D1" w:rsidRDefault="00E343B1" w:rsidP="009E72D1">
            <w:pPr>
              <w:jc w:val="center"/>
              <w:rPr>
                <w:rFonts w:ascii="Arial" w:hAnsi="Arial" w:cs="Arial"/>
                <w:sz w:val="24"/>
                <w:szCs w:val="24"/>
              </w:rPr>
            </w:pPr>
          </w:p>
        </w:tc>
        <w:tc>
          <w:tcPr>
            <w:tcW w:w="2173" w:type="dxa"/>
            <w:vMerge/>
          </w:tcPr>
          <w:p w:rsidR="00E343B1" w:rsidRPr="009E72D1" w:rsidRDefault="00E343B1" w:rsidP="009E72D1">
            <w:pPr>
              <w:jc w:val="center"/>
              <w:rPr>
                <w:rFonts w:ascii="Arial" w:hAnsi="Arial" w:cs="Arial"/>
                <w:sz w:val="24"/>
                <w:szCs w:val="24"/>
              </w:rPr>
            </w:pPr>
          </w:p>
        </w:tc>
        <w:tc>
          <w:tcPr>
            <w:tcW w:w="1245" w:type="dxa"/>
          </w:tcPr>
          <w:p w:rsidR="00E343B1" w:rsidRPr="009E72D1" w:rsidRDefault="00E343B1" w:rsidP="009E72D1">
            <w:pPr>
              <w:rPr>
                <w:rFonts w:ascii="Arial" w:hAnsi="Arial" w:cs="Arial"/>
                <w:sz w:val="24"/>
                <w:szCs w:val="24"/>
              </w:rPr>
            </w:pPr>
            <w:r w:rsidRPr="009E72D1">
              <w:rPr>
                <w:rFonts w:ascii="Arial" w:hAnsi="Arial" w:cs="Arial"/>
                <w:sz w:val="24"/>
                <w:szCs w:val="24"/>
              </w:rPr>
              <w:t>Наименование</w:t>
            </w:r>
          </w:p>
        </w:tc>
        <w:tc>
          <w:tcPr>
            <w:tcW w:w="620" w:type="dxa"/>
          </w:tcPr>
          <w:p w:rsidR="00E343B1" w:rsidRPr="009E72D1" w:rsidRDefault="00E343B1" w:rsidP="009E72D1">
            <w:pPr>
              <w:rPr>
                <w:rFonts w:ascii="Arial" w:hAnsi="Arial" w:cs="Arial"/>
                <w:sz w:val="24"/>
                <w:szCs w:val="24"/>
              </w:rPr>
            </w:pPr>
            <w:r w:rsidRPr="009E72D1">
              <w:rPr>
                <w:rFonts w:ascii="Arial" w:hAnsi="Arial" w:cs="Arial"/>
                <w:sz w:val="24"/>
                <w:szCs w:val="24"/>
              </w:rPr>
              <w:t>Код</w:t>
            </w:r>
          </w:p>
        </w:tc>
        <w:tc>
          <w:tcPr>
            <w:tcW w:w="1638" w:type="dxa"/>
            <w:vMerge/>
          </w:tcPr>
          <w:p w:rsidR="00E343B1" w:rsidRPr="009E72D1" w:rsidRDefault="00E343B1" w:rsidP="009E72D1">
            <w:pPr>
              <w:jc w:val="center"/>
              <w:rPr>
                <w:rFonts w:ascii="Arial" w:hAnsi="Arial" w:cs="Arial"/>
                <w:sz w:val="24"/>
                <w:szCs w:val="24"/>
              </w:rPr>
            </w:pPr>
          </w:p>
        </w:tc>
        <w:tc>
          <w:tcPr>
            <w:tcW w:w="1738" w:type="dxa"/>
            <w:vMerge/>
          </w:tcPr>
          <w:p w:rsidR="00E343B1" w:rsidRPr="009E72D1" w:rsidRDefault="00E343B1" w:rsidP="009E72D1">
            <w:pPr>
              <w:jc w:val="center"/>
              <w:rPr>
                <w:rFonts w:ascii="Arial" w:hAnsi="Arial" w:cs="Arial"/>
                <w:sz w:val="24"/>
                <w:szCs w:val="24"/>
              </w:rPr>
            </w:pPr>
          </w:p>
        </w:tc>
      </w:tr>
      <w:tr w:rsidR="00E343B1" w:rsidRPr="009E72D1" w:rsidTr="009E72D1">
        <w:tc>
          <w:tcPr>
            <w:tcW w:w="676"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w:t>
            </w:r>
          </w:p>
        </w:tc>
        <w:tc>
          <w:tcPr>
            <w:tcW w:w="1821"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2</w:t>
            </w:r>
          </w:p>
        </w:tc>
        <w:tc>
          <w:tcPr>
            <w:tcW w:w="2173"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3</w:t>
            </w:r>
          </w:p>
        </w:tc>
        <w:tc>
          <w:tcPr>
            <w:tcW w:w="1245"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4</w:t>
            </w:r>
          </w:p>
        </w:tc>
        <w:tc>
          <w:tcPr>
            <w:tcW w:w="620"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5</w:t>
            </w:r>
          </w:p>
        </w:tc>
        <w:tc>
          <w:tcPr>
            <w:tcW w:w="1638"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6</w:t>
            </w:r>
          </w:p>
        </w:tc>
        <w:tc>
          <w:tcPr>
            <w:tcW w:w="1738"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7</w:t>
            </w:r>
          </w:p>
        </w:tc>
      </w:tr>
      <w:tr w:rsidR="00E343B1" w:rsidRPr="009E72D1" w:rsidTr="009E72D1">
        <w:tc>
          <w:tcPr>
            <w:tcW w:w="676" w:type="dxa"/>
          </w:tcPr>
          <w:p w:rsidR="00E343B1" w:rsidRPr="009E72D1" w:rsidRDefault="00E343B1" w:rsidP="009E72D1">
            <w:pPr>
              <w:jc w:val="center"/>
              <w:rPr>
                <w:rFonts w:ascii="Arial" w:hAnsi="Arial" w:cs="Arial"/>
                <w:sz w:val="24"/>
                <w:szCs w:val="24"/>
              </w:rPr>
            </w:pPr>
          </w:p>
        </w:tc>
        <w:tc>
          <w:tcPr>
            <w:tcW w:w="1821" w:type="dxa"/>
          </w:tcPr>
          <w:p w:rsidR="00E343B1" w:rsidRPr="009E72D1" w:rsidRDefault="00E343B1" w:rsidP="009E72D1">
            <w:pPr>
              <w:jc w:val="center"/>
              <w:rPr>
                <w:rFonts w:ascii="Arial" w:hAnsi="Arial" w:cs="Arial"/>
                <w:sz w:val="24"/>
                <w:szCs w:val="24"/>
              </w:rPr>
            </w:pPr>
          </w:p>
        </w:tc>
        <w:tc>
          <w:tcPr>
            <w:tcW w:w="2173" w:type="dxa"/>
          </w:tcPr>
          <w:p w:rsidR="00E343B1" w:rsidRPr="009E72D1" w:rsidRDefault="00E343B1" w:rsidP="009E72D1">
            <w:pPr>
              <w:jc w:val="center"/>
              <w:rPr>
                <w:rFonts w:ascii="Arial" w:hAnsi="Arial" w:cs="Arial"/>
                <w:sz w:val="24"/>
                <w:szCs w:val="24"/>
              </w:rPr>
            </w:pPr>
          </w:p>
        </w:tc>
        <w:tc>
          <w:tcPr>
            <w:tcW w:w="1245" w:type="dxa"/>
          </w:tcPr>
          <w:p w:rsidR="00E343B1" w:rsidRPr="009E72D1" w:rsidRDefault="00E343B1" w:rsidP="009E72D1">
            <w:pPr>
              <w:jc w:val="center"/>
              <w:rPr>
                <w:rFonts w:ascii="Arial" w:hAnsi="Arial" w:cs="Arial"/>
                <w:sz w:val="24"/>
                <w:szCs w:val="24"/>
              </w:rPr>
            </w:pPr>
          </w:p>
        </w:tc>
        <w:tc>
          <w:tcPr>
            <w:tcW w:w="620" w:type="dxa"/>
          </w:tcPr>
          <w:p w:rsidR="00E343B1" w:rsidRPr="009E72D1" w:rsidRDefault="00E343B1" w:rsidP="009E72D1">
            <w:pPr>
              <w:jc w:val="center"/>
              <w:rPr>
                <w:rFonts w:ascii="Arial" w:hAnsi="Arial" w:cs="Arial"/>
                <w:sz w:val="24"/>
                <w:szCs w:val="24"/>
              </w:rPr>
            </w:pPr>
          </w:p>
        </w:tc>
        <w:tc>
          <w:tcPr>
            <w:tcW w:w="1638" w:type="dxa"/>
          </w:tcPr>
          <w:p w:rsidR="00E343B1" w:rsidRPr="009E72D1" w:rsidRDefault="00E343B1" w:rsidP="009E72D1">
            <w:pPr>
              <w:jc w:val="center"/>
              <w:rPr>
                <w:rFonts w:ascii="Arial" w:hAnsi="Arial" w:cs="Arial"/>
                <w:sz w:val="24"/>
                <w:szCs w:val="24"/>
              </w:rPr>
            </w:pPr>
          </w:p>
        </w:tc>
        <w:tc>
          <w:tcPr>
            <w:tcW w:w="1738" w:type="dxa"/>
          </w:tcPr>
          <w:p w:rsidR="00E343B1" w:rsidRPr="009E72D1" w:rsidRDefault="00E343B1" w:rsidP="009E72D1">
            <w:pPr>
              <w:jc w:val="center"/>
              <w:rPr>
                <w:rFonts w:ascii="Arial" w:hAnsi="Arial" w:cs="Arial"/>
                <w:sz w:val="24"/>
                <w:szCs w:val="24"/>
              </w:rPr>
            </w:pPr>
          </w:p>
        </w:tc>
      </w:tr>
      <w:tr w:rsidR="00E343B1" w:rsidRPr="009E72D1" w:rsidTr="009E72D1">
        <w:tc>
          <w:tcPr>
            <w:tcW w:w="676" w:type="dxa"/>
          </w:tcPr>
          <w:p w:rsidR="00E343B1" w:rsidRPr="009E72D1" w:rsidRDefault="00E343B1" w:rsidP="009E72D1">
            <w:pPr>
              <w:jc w:val="center"/>
              <w:rPr>
                <w:rFonts w:ascii="Arial" w:hAnsi="Arial" w:cs="Arial"/>
                <w:sz w:val="24"/>
                <w:szCs w:val="24"/>
              </w:rPr>
            </w:pPr>
          </w:p>
        </w:tc>
        <w:tc>
          <w:tcPr>
            <w:tcW w:w="1821" w:type="dxa"/>
          </w:tcPr>
          <w:p w:rsidR="00E343B1" w:rsidRPr="009E72D1" w:rsidRDefault="00E343B1" w:rsidP="009E72D1">
            <w:pPr>
              <w:jc w:val="center"/>
              <w:rPr>
                <w:rFonts w:ascii="Arial" w:hAnsi="Arial" w:cs="Arial"/>
                <w:sz w:val="24"/>
                <w:szCs w:val="24"/>
              </w:rPr>
            </w:pPr>
          </w:p>
        </w:tc>
        <w:tc>
          <w:tcPr>
            <w:tcW w:w="2173" w:type="dxa"/>
          </w:tcPr>
          <w:p w:rsidR="00E343B1" w:rsidRPr="009E72D1" w:rsidRDefault="00E343B1" w:rsidP="009E72D1">
            <w:pPr>
              <w:jc w:val="center"/>
              <w:rPr>
                <w:rFonts w:ascii="Arial" w:hAnsi="Arial" w:cs="Arial"/>
                <w:sz w:val="24"/>
                <w:szCs w:val="24"/>
              </w:rPr>
            </w:pPr>
          </w:p>
        </w:tc>
        <w:tc>
          <w:tcPr>
            <w:tcW w:w="1245" w:type="dxa"/>
          </w:tcPr>
          <w:p w:rsidR="00E343B1" w:rsidRPr="009E72D1" w:rsidRDefault="00E343B1" w:rsidP="009E72D1">
            <w:pPr>
              <w:jc w:val="center"/>
              <w:rPr>
                <w:rFonts w:ascii="Arial" w:hAnsi="Arial" w:cs="Arial"/>
                <w:sz w:val="24"/>
                <w:szCs w:val="24"/>
              </w:rPr>
            </w:pPr>
          </w:p>
        </w:tc>
        <w:tc>
          <w:tcPr>
            <w:tcW w:w="620" w:type="dxa"/>
          </w:tcPr>
          <w:p w:rsidR="00E343B1" w:rsidRPr="009E72D1" w:rsidRDefault="00E343B1" w:rsidP="009E72D1">
            <w:pPr>
              <w:jc w:val="center"/>
              <w:rPr>
                <w:rFonts w:ascii="Arial" w:hAnsi="Arial" w:cs="Arial"/>
                <w:sz w:val="24"/>
                <w:szCs w:val="24"/>
              </w:rPr>
            </w:pPr>
          </w:p>
        </w:tc>
        <w:tc>
          <w:tcPr>
            <w:tcW w:w="1638" w:type="dxa"/>
          </w:tcPr>
          <w:p w:rsidR="00E343B1" w:rsidRPr="009E72D1" w:rsidRDefault="00E343B1" w:rsidP="009E72D1">
            <w:pPr>
              <w:jc w:val="center"/>
              <w:rPr>
                <w:rFonts w:ascii="Arial" w:hAnsi="Arial" w:cs="Arial"/>
                <w:sz w:val="24"/>
                <w:szCs w:val="24"/>
              </w:rPr>
            </w:pPr>
          </w:p>
        </w:tc>
        <w:tc>
          <w:tcPr>
            <w:tcW w:w="1738" w:type="dxa"/>
          </w:tcPr>
          <w:p w:rsidR="00E343B1" w:rsidRPr="009E72D1" w:rsidRDefault="00E343B1" w:rsidP="009E72D1">
            <w:pPr>
              <w:jc w:val="center"/>
              <w:rPr>
                <w:rFonts w:ascii="Arial" w:hAnsi="Arial" w:cs="Arial"/>
                <w:sz w:val="24"/>
                <w:szCs w:val="24"/>
              </w:rPr>
            </w:pPr>
          </w:p>
        </w:tc>
      </w:tr>
      <w:tr w:rsidR="00E343B1" w:rsidRPr="009E72D1" w:rsidTr="009E72D1">
        <w:tc>
          <w:tcPr>
            <w:tcW w:w="676" w:type="dxa"/>
          </w:tcPr>
          <w:p w:rsidR="00E343B1" w:rsidRPr="009E72D1" w:rsidRDefault="00E343B1" w:rsidP="009E72D1">
            <w:pPr>
              <w:jc w:val="center"/>
              <w:rPr>
                <w:rFonts w:ascii="Arial" w:hAnsi="Arial" w:cs="Arial"/>
                <w:sz w:val="24"/>
                <w:szCs w:val="24"/>
              </w:rPr>
            </w:pPr>
          </w:p>
        </w:tc>
        <w:tc>
          <w:tcPr>
            <w:tcW w:w="1821" w:type="dxa"/>
          </w:tcPr>
          <w:p w:rsidR="00E343B1" w:rsidRPr="009E72D1" w:rsidRDefault="00E343B1" w:rsidP="009E72D1">
            <w:pPr>
              <w:jc w:val="center"/>
              <w:rPr>
                <w:rFonts w:ascii="Arial" w:hAnsi="Arial" w:cs="Arial"/>
                <w:sz w:val="24"/>
                <w:szCs w:val="24"/>
              </w:rPr>
            </w:pPr>
          </w:p>
        </w:tc>
        <w:tc>
          <w:tcPr>
            <w:tcW w:w="2173" w:type="dxa"/>
          </w:tcPr>
          <w:p w:rsidR="00E343B1" w:rsidRPr="009E72D1" w:rsidRDefault="00E343B1" w:rsidP="009E72D1">
            <w:pPr>
              <w:jc w:val="center"/>
              <w:rPr>
                <w:rFonts w:ascii="Arial" w:hAnsi="Arial" w:cs="Arial"/>
                <w:sz w:val="24"/>
                <w:szCs w:val="24"/>
              </w:rPr>
            </w:pPr>
          </w:p>
        </w:tc>
        <w:tc>
          <w:tcPr>
            <w:tcW w:w="1245" w:type="dxa"/>
          </w:tcPr>
          <w:p w:rsidR="00E343B1" w:rsidRPr="009E72D1" w:rsidRDefault="00E343B1" w:rsidP="009E72D1">
            <w:pPr>
              <w:jc w:val="center"/>
              <w:rPr>
                <w:rFonts w:ascii="Arial" w:hAnsi="Arial" w:cs="Arial"/>
                <w:sz w:val="24"/>
                <w:szCs w:val="24"/>
              </w:rPr>
            </w:pPr>
          </w:p>
        </w:tc>
        <w:tc>
          <w:tcPr>
            <w:tcW w:w="620" w:type="dxa"/>
          </w:tcPr>
          <w:p w:rsidR="00E343B1" w:rsidRPr="009E72D1" w:rsidRDefault="00E343B1" w:rsidP="009E72D1">
            <w:pPr>
              <w:jc w:val="center"/>
              <w:rPr>
                <w:rFonts w:ascii="Arial" w:hAnsi="Arial" w:cs="Arial"/>
                <w:sz w:val="24"/>
                <w:szCs w:val="24"/>
              </w:rPr>
            </w:pPr>
          </w:p>
        </w:tc>
        <w:tc>
          <w:tcPr>
            <w:tcW w:w="1638" w:type="dxa"/>
          </w:tcPr>
          <w:p w:rsidR="00E343B1" w:rsidRPr="009E72D1" w:rsidRDefault="00E343B1" w:rsidP="009E72D1">
            <w:pPr>
              <w:jc w:val="center"/>
              <w:rPr>
                <w:rFonts w:ascii="Arial" w:hAnsi="Arial" w:cs="Arial"/>
                <w:sz w:val="24"/>
                <w:szCs w:val="24"/>
              </w:rPr>
            </w:pPr>
          </w:p>
        </w:tc>
        <w:tc>
          <w:tcPr>
            <w:tcW w:w="1738" w:type="dxa"/>
          </w:tcPr>
          <w:p w:rsidR="00E343B1" w:rsidRPr="009E72D1" w:rsidRDefault="00E343B1" w:rsidP="009E72D1">
            <w:pPr>
              <w:jc w:val="center"/>
              <w:rPr>
                <w:rFonts w:ascii="Arial" w:hAnsi="Arial" w:cs="Arial"/>
                <w:sz w:val="24"/>
                <w:szCs w:val="24"/>
              </w:rPr>
            </w:pPr>
          </w:p>
        </w:tc>
      </w:tr>
      <w:tr w:rsidR="00E343B1" w:rsidRPr="009E72D1" w:rsidTr="009E72D1">
        <w:tc>
          <w:tcPr>
            <w:tcW w:w="676" w:type="dxa"/>
          </w:tcPr>
          <w:p w:rsidR="00E343B1" w:rsidRPr="009E72D1" w:rsidRDefault="00E343B1" w:rsidP="009E72D1">
            <w:pPr>
              <w:jc w:val="center"/>
              <w:rPr>
                <w:rFonts w:ascii="Arial" w:hAnsi="Arial" w:cs="Arial"/>
                <w:sz w:val="24"/>
                <w:szCs w:val="24"/>
              </w:rPr>
            </w:pPr>
          </w:p>
        </w:tc>
        <w:tc>
          <w:tcPr>
            <w:tcW w:w="1821" w:type="dxa"/>
          </w:tcPr>
          <w:p w:rsidR="00E343B1" w:rsidRPr="009E72D1" w:rsidRDefault="00E343B1" w:rsidP="009E72D1">
            <w:pPr>
              <w:jc w:val="center"/>
              <w:rPr>
                <w:rFonts w:ascii="Arial" w:hAnsi="Arial" w:cs="Arial"/>
                <w:sz w:val="24"/>
                <w:szCs w:val="24"/>
              </w:rPr>
            </w:pPr>
          </w:p>
        </w:tc>
        <w:tc>
          <w:tcPr>
            <w:tcW w:w="2173" w:type="dxa"/>
          </w:tcPr>
          <w:p w:rsidR="00E343B1" w:rsidRPr="009E72D1" w:rsidRDefault="00E343B1" w:rsidP="009E72D1">
            <w:pPr>
              <w:jc w:val="center"/>
              <w:rPr>
                <w:rFonts w:ascii="Arial" w:hAnsi="Arial" w:cs="Arial"/>
                <w:sz w:val="24"/>
                <w:szCs w:val="24"/>
              </w:rPr>
            </w:pPr>
          </w:p>
        </w:tc>
        <w:tc>
          <w:tcPr>
            <w:tcW w:w="1245" w:type="dxa"/>
          </w:tcPr>
          <w:p w:rsidR="00E343B1" w:rsidRPr="009E72D1" w:rsidRDefault="00E343B1" w:rsidP="009E72D1">
            <w:pPr>
              <w:jc w:val="center"/>
              <w:rPr>
                <w:rFonts w:ascii="Arial" w:hAnsi="Arial" w:cs="Arial"/>
                <w:sz w:val="24"/>
                <w:szCs w:val="24"/>
              </w:rPr>
            </w:pPr>
          </w:p>
        </w:tc>
        <w:tc>
          <w:tcPr>
            <w:tcW w:w="620" w:type="dxa"/>
          </w:tcPr>
          <w:p w:rsidR="00E343B1" w:rsidRPr="009E72D1" w:rsidRDefault="00E343B1" w:rsidP="009E72D1">
            <w:pPr>
              <w:jc w:val="center"/>
              <w:rPr>
                <w:rFonts w:ascii="Arial" w:hAnsi="Arial" w:cs="Arial"/>
                <w:sz w:val="24"/>
                <w:szCs w:val="24"/>
              </w:rPr>
            </w:pPr>
          </w:p>
        </w:tc>
        <w:tc>
          <w:tcPr>
            <w:tcW w:w="1638" w:type="dxa"/>
          </w:tcPr>
          <w:p w:rsidR="00E343B1" w:rsidRPr="009E72D1" w:rsidRDefault="00E343B1" w:rsidP="009E72D1">
            <w:pPr>
              <w:jc w:val="center"/>
              <w:rPr>
                <w:rFonts w:ascii="Arial" w:hAnsi="Arial" w:cs="Arial"/>
                <w:sz w:val="24"/>
                <w:szCs w:val="24"/>
              </w:rPr>
            </w:pPr>
          </w:p>
        </w:tc>
        <w:tc>
          <w:tcPr>
            <w:tcW w:w="1738" w:type="dxa"/>
          </w:tcPr>
          <w:p w:rsidR="00E343B1" w:rsidRPr="009E72D1" w:rsidRDefault="00E343B1" w:rsidP="009E72D1">
            <w:pPr>
              <w:jc w:val="center"/>
              <w:rPr>
                <w:rFonts w:ascii="Arial" w:hAnsi="Arial" w:cs="Arial"/>
                <w:sz w:val="24"/>
                <w:szCs w:val="24"/>
              </w:rPr>
            </w:pPr>
          </w:p>
        </w:tc>
      </w:tr>
    </w:tbl>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center"/>
        <w:rPr>
          <w:rFonts w:ascii="Arial" w:hAnsi="Arial" w:cs="Arial"/>
          <w:sz w:val="24"/>
          <w:szCs w:val="24"/>
        </w:rPr>
      </w:pPr>
    </w:p>
    <w:p w:rsidR="00E343B1" w:rsidRPr="009E72D1" w:rsidRDefault="00E343B1" w:rsidP="00E96FDA">
      <w:pPr>
        <w:spacing w:after="0"/>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Приложение № 3 к Соглашению</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от________20_________№_____</w:t>
      </w: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ОТЧЕТ</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 xml:space="preserve">о достижении значений показателей результативности </w:t>
      </w: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по состоянию на ________20___года</w:t>
      </w:r>
    </w:p>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Наименование Получателя: __________________________________________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Периодичность: ____________________________________________________</w:t>
      </w:r>
    </w:p>
    <w:p w:rsidR="00E343B1" w:rsidRPr="009E72D1" w:rsidRDefault="00E343B1" w:rsidP="00E343B1">
      <w:pPr>
        <w:spacing w:after="0"/>
        <w:rPr>
          <w:rFonts w:ascii="Arial" w:hAnsi="Arial" w:cs="Arial"/>
          <w:sz w:val="24"/>
          <w:szCs w:val="24"/>
        </w:rPr>
      </w:pPr>
    </w:p>
    <w:tbl>
      <w:tblPr>
        <w:tblStyle w:val="a6"/>
        <w:tblW w:w="0" w:type="auto"/>
        <w:tblLook w:val="04A0" w:firstRow="1" w:lastRow="0" w:firstColumn="1" w:lastColumn="0" w:noHBand="0" w:noVBand="1"/>
      </w:tblPr>
      <w:tblGrid>
        <w:gridCol w:w="538"/>
        <w:gridCol w:w="1860"/>
        <w:gridCol w:w="1860"/>
        <w:gridCol w:w="1142"/>
        <w:gridCol w:w="624"/>
        <w:gridCol w:w="853"/>
        <w:gridCol w:w="1020"/>
        <w:gridCol w:w="706"/>
        <w:gridCol w:w="1168"/>
      </w:tblGrid>
      <w:tr w:rsidR="00E343B1" w:rsidRPr="009E72D1" w:rsidTr="009E72D1">
        <w:trPr>
          <w:trHeight w:val="315"/>
        </w:trPr>
        <w:tc>
          <w:tcPr>
            <w:tcW w:w="553"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п/п</w:t>
            </w:r>
          </w:p>
        </w:tc>
        <w:tc>
          <w:tcPr>
            <w:tcW w:w="1715"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Наименование показателя</w:t>
            </w:r>
          </w:p>
        </w:tc>
        <w:tc>
          <w:tcPr>
            <w:tcW w:w="1715"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Наименование проекта</w:t>
            </w:r>
          </w:p>
        </w:tc>
        <w:tc>
          <w:tcPr>
            <w:tcW w:w="1720" w:type="dxa"/>
            <w:gridSpan w:val="2"/>
          </w:tcPr>
          <w:p w:rsidR="00E343B1" w:rsidRPr="009E72D1" w:rsidRDefault="00E343B1" w:rsidP="009E72D1">
            <w:pPr>
              <w:jc w:val="center"/>
              <w:rPr>
                <w:rFonts w:ascii="Arial" w:hAnsi="Arial" w:cs="Arial"/>
                <w:sz w:val="24"/>
                <w:szCs w:val="24"/>
              </w:rPr>
            </w:pPr>
            <w:r w:rsidRPr="009E72D1">
              <w:rPr>
                <w:rFonts w:ascii="Arial" w:hAnsi="Arial" w:cs="Arial"/>
                <w:sz w:val="24"/>
                <w:szCs w:val="24"/>
              </w:rPr>
              <w:t>Ед. измерения по ОКЕИ</w:t>
            </w:r>
          </w:p>
        </w:tc>
        <w:tc>
          <w:tcPr>
            <w:tcW w:w="805"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План. знач.</w:t>
            </w:r>
          </w:p>
        </w:tc>
        <w:tc>
          <w:tcPr>
            <w:tcW w:w="998"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Достиг. знач.</w:t>
            </w:r>
          </w:p>
        </w:tc>
        <w:tc>
          <w:tcPr>
            <w:tcW w:w="994"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 xml:space="preserve">% </w:t>
            </w:r>
            <w:proofErr w:type="spellStart"/>
            <w:r w:rsidRPr="009E72D1">
              <w:rPr>
                <w:rFonts w:ascii="Arial" w:hAnsi="Arial" w:cs="Arial"/>
                <w:sz w:val="24"/>
                <w:szCs w:val="24"/>
              </w:rPr>
              <w:t>вып</w:t>
            </w:r>
            <w:proofErr w:type="spellEnd"/>
            <w:r w:rsidRPr="009E72D1">
              <w:rPr>
                <w:rFonts w:ascii="Arial" w:hAnsi="Arial" w:cs="Arial"/>
                <w:sz w:val="24"/>
                <w:szCs w:val="24"/>
              </w:rPr>
              <w:t>.</w:t>
            </w:r>
          </w:p>
        </w:tc>
        <w:tc>
          <w:tcPr>
            <w:tcW w:w="993"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 xml:space="preserve">Причина </w:t>
            </w:r>
            <w:proofErr w:type="spellStart"/>
            <w:r w:rsidRPr="009E72D1">
              <w:rPr>
                <w:rFonts w:ascii="Arial" w:hAnsi="Arial" w:cs="Arial"/>
                <w:sz w:val="24"/>
                <w:szCs w:val="24"/>
              </w:rPr>
              <w:t>откл</w:t>
            </w:r>
            <w:proofErr w:type="spellEnd"/>
            <w:r w:rsidRPr="009E72D1">
              <w:rPr>
                <w:rFonts w:ascii="Arial" w:hAnsi="Arial" w:cs="Arial"/>
                <w:sz w:val="24"/>
                <w:szCs w:val="24"/>
              </w:rPr>
              <w:t>.</w:t>
            </w:r>
          </w:p>
        </w:tc>
      </w:tr>
      <w:tr w:rsidR="00E343B1" w:rsidRPr="009E72D1" w:rsidTr="009E72D1">
        <w:trPr>
          <w:trHeight w:val="225"/>
        </w:trPr>
        <w:tc>
          <w:tcPr>
            <w:tcW w:w="553" w:type="dxa"/>
            <w:vMerge/>
          </w:tcPr>
          <w:p w:rsidR="00E343B1" w:rsidRPr="009E72D1" w:rsidRDefault="00E343B1" w:rsidP="009E72D1">
            <w:pPr>
              <w:rPr>
                <w:rFonts w:ascii="Arial" w:hAnsi="Arial" w:cs="Arial"/>
                <w:sz w:val="24"/>
                <w:szCs w:val="24"/>
              </w:rPr>
            </w:pPr>
          </w:p>
        </w:tc>
        <w:tc>
          <w:tcPr>
            <w:tcW w:w="1715" w:type="dxa"/>
            <w:vMerge/>
          </w:tcPr>
          <w:p w:rsidR="00E343B1" w:rsidRPr="009E72D1" w:rsidRDefault="00E343B1" w:rsidP="009E72D1">
            <w:pPr>
              <w:jc w:val="center"/>
              <w:rPr>
                <w:rFonts w:ascii="Arial" w:hAnsi="Arial" w:cs="Arial"/>
                <w:sz w:val="24"/>
                <w:szCs w:val="24"/>
              </w:rPr>
            </w:pPr>
          </w:p>
        </w:tc>
        <w:tc>
          <w:tcPr>
            <w:tcW w:w="1715" w:type="dxa"/>
            <w:vMerge/>
          </w:tcPr>
          <w:p w:rsidR="00E343B1" w:rsidRPr="009E72D1" w:rsidRDefault="00E343B1" w:rsidP="009E72D1">
            <w:pPr>
              <w:jc w:val="center"/>
              <w:rPr>
                <w:rFonts w:ascii="Arial" w:hAnsi="Arial" w:cs="Arial"/>
                <w:sz w:val="24"/>
                <w:szCs w:val="24"/>
              </w:rPr>
            </w:pPr>
          </w:p>
        </w:tc>
        <w:tc>
          <w:tcPr>
            <w:tcW w:w="1101" w:type="dxa"/>
          </w:tcPr>
          <w:p w:rsidR="00E343B1" w:rsidRPr="009E72D1" w:rsidRDefault="00E96FDA" w:rsidP="009E72D1">
            <w:pPr>
              <w:rPr>
                <w:rFonts w:ascii="Arial" w:hAnsi="Arial" w:cs="Arial"/>
                <w:sz w:val="24"/>
                <w:szCs w:val="24"/>
              </w:rPr>
            </w:pPr>
            <w:proofErr w:type="spellStart"/>
            <w:r>
              <w:rPr>
                <w:rFonts w:ascii="Arial" w:hAnsi="Arial" w:cs="Arial"/>
                <w:sz w:val="24"/>
                <w:szCs w:val="24"/>
              </w:rPr>
              <w:t>Наиме</w:t>
            </w:r>
            <w:r w:rsidR="00E343B1" w:rsidRPr="009E72D1">
              <w:rPr>
                <w:rFonts w:ascii="Arial" w:hAnsi="Arial" w:cs="Arial"/>
                <w:sz w:val="24"/>
                <w:szCs w:val="24"/>
              </w:rPr>
              <w:t>н</w:t>
            </w:r>
            <w:proofErr w:type="spellEnd"/>
            <w:r>
              <w:rPr>
                <w:rFonts w:ascii="Arial" w:hAnsi="Arial" w:cs="Arial"/>
                <w:sz w:val="24"/>
                <w:szCs w:val="24"/>
              </w:rPr>
              <w:t>.</w:t>
            </w:r>
          </w:p>
        </w:tc>
        <w:tc>
          <w:tcPr>
            <w:tcW w:w="619" w:type="dxa"/>
          </w:tcPr>
          <w:p w:rsidR="00E343B1" w:rsidRPr="009E72D1" w:rsidRDefault="00E343B1" w:rsidP="009E72D1">
            <w:pPr>
              <w:rPr>
                <w:rFonts w:ascii="Arial" w:hAnsi="Arial" w:cs="Arial"/>
                <w:sz w:val="24"/>
                <w:szCs w:val="24"/>
              </w:rPr>
            </w:pPr>
            <w:r w:rsidRPr="009E72D1">
              <w:rPr>
                <w:rFonts w:ascii="Arial" w:hAnsi="Arial" w:cs="Arial"/>
                <w:sz w:val="24"/>
                <w:szCs w:val="24"/>
              </w:rPr>
              <w:t>Код</w:t>
            </w:r>
          </w:p>
        </w:tc>
        <w:tc>
          <w:tcPr>
            <w:tcW w:w="805" w:type="dxa"/>
            <w:vMerge/>
          </w:tcPr>
          <w:p w:rsidR="00E343B1" w:rsidRPr="009E72D1" w:rsidRDefault="00E343B1" w:rsidP="009E72D1">
            <w:pPr>
              <w:rPr>
                <w:rFonts w:ascii="Arial" w:hAnsi="Arial" w:cs="Arial"/>
                <w:sz w:val="24"/>
                <w:szCs w:val="24"/>
              </w:rPr>
            </w:pPr>
          </w:p>
        </w:tc>
        <w:tc>
          <w:tcPr>
            <w:tcW w:w="998" w:type="dxa"/>
            <w:vMerge/>
          </w:tcPr>
          <w:p w:rsidR="00E343B1" w:rsidRPr="009E72D1" w:rsidRDefault="00E343B1" w:rsidP="009E72D1">
            <w:pPr>
              <w:rPr>
                <w:rFonts w:ascii="Arial" w:hAnsi="Arial" w:cs="Arial"/>
                <w:sz w:val="24"/>
                <w:szCs w:val="24"/>
              </w:rPr>
            </w:pPr>
          </w:p>
        </w:tc>
        <w:tc>
          <w:tcPr>
            <w:tcW w:w="994" w:type="dxa"/>
            <w:vMerge/>
          </w:tcPr>
          <w:p w:rsidR="00E343B1" w:rsidRPr="009E72D1" w:rsidRDefault="00E343B1" w:rsidP="009E72D1">
            <w:pPr>
              <w:rPr>
                <w:rFonts w:ascii="Arial" w:hAnsi="Arial" w:cs="Arial"/>
                <w:sz w:val="24"/>
                <w:szCs w:val="24"/>
              </w:rPr>
            </w:pPr>
          </w:p>
        </w:tc>
        <w:tc>
          <w:tcPr>
            <w:tcW w:w="993" w:type="dxa"/>
            <w:vMerge/>
          </w:tcPr>
          <w:p w:rsidR="00E343B1" w:rsidRPr="009E72D1" w:rsidRDefault="00E343B1" w:rsidP="009E72D1">
            <w:pPr>
              <w:rPr>
                <w:rFonts w:ascii="Arial" w:hAnsi="Arial" w:cs="Arial"/>
                <w:sz w:val="24"/>
                <w:szCs w:val="24"/>
              </w:rPr>
            </w:pPr>
          </w:p>
        </w:tc>
      </w:tr>
      <w:tr w:rsidR="00E343B1" w:rsidRPr="009E72D1" w:rsidTr="009E72D1">
        <w:tc>
          <w:tcPr>
            <w:tcW w:w="553"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101" w:type="dxa"/>
          </w:tcPr>
          <w:p w:rsidR="00E343B1" w:rsidRPr="009E72D1" w:rsidRDefault="00E343B1" w:rsidP="009E72D1">
            <w:pPr>
              <w:rPr>
                <w:rFonts w:ascii="Arial" w:hAnsi="Arial" w:cs="Arial"/>
                <w:sz w:val="24"/>
                <w:szCs w:val="24"/>
              </w:rPr>
            </w:pPr>
          </w:p>
        </w:tc>
        <w:tc>
          <w:tcPr>
            <w:tcW w:w="619" w:type="dxa"/>
          </w:tcPr>
          <w:p w:rsidR="00E343B1" w:rsidRPr="009E72D1" w:rsidRDefault="00E343B1" w:rsidP="009E72D1">
            <w:pPr>
              <w:rPr>
                <w:rFonts w:ascii="Arial" w:hAnsi="Arial" w:cs="Arial"/>
                <w:sz w:val="24"/>
                <w:szCs w:val="24"/>
              </w:rPr>
            </w:pPr>
          </w:p>
        </w:tc>
        <w:tc>
          <w:tcPr>
            <w:tcW w:w="805" w:type="dxa"/>
          </w:tcPr>
          <w:p w:rsidR="00E343B1" w:rsidRPr="009E72D1" w:rsidRDefault="00E343B1" w:rsidP="009E72D1">
            <w:pPr>
              <w:rPr>
                <w:rFonts w:ascii="Arial" w:hAnsi="Arial" w:cs="Arial"/>
                <w:sz w:val="24"/>
                <w:szCs w:val="24"/>
              </w:rPr>
            </w:pPr>
          </w:p>
        </w:tc>
        <w:tc>
          <w:tcPr>
            <w:tcW w:w="998" w:type="dxa"/>
          </w:tcPr>
          <w:p w:rsidR="00E343B1" w:rsidRPr="009E72D1" w:rsidRDefault="00E343B1" w:rsidP="009E72D1">
            <w:pPr>
              <w:rPr>
                <w:rFonts w:ascii="Arial" w:hAnsi="Arial" w:cs="Arial"/>
                <w:sz w:val="24"/>
                <w:szCs w:val="24"/>
              </w:rPr>
            </w:pPr>
          </w:p>
        </w:tc>
        <w:tc>
          <w:tcPr>
            <w:tcW w:w="994" w:type="dxa"/>
          </w:tcPr>
          <w:p w:rsidR="00E343B1" w:rsidRPr="009E72D1" w:rsidRDefault="00E343B1" w:rsidP="009E72D1">
            <w:pPr>
              <w:rPr>
                <w:rFonts w:ascii="Arial" w:hAnsi="Arial" w:cs="Arial"/>
                <w:sz w:val="24"/>
                <w:szCs w:val="24"/>
              </w:rPr>
            </w:pPr>
          </w:p>
        </w:tc>
        <w:tc>
          <w:tcPr>
            <w:tcW w:w="993" w:type="dxa"/>
          </w:tcPr>
          <w:p w:rsidR="00E343B1" w:rsidRPr="009E72D1" w:rsidRDefault="00E343B1" w:rsidP="009E72D1">
            <w:pPr>
              <w:rPr>
                <w:rFonts w:ascii="Arial" w:hAnsi="Arial" w:cs="Arial"/>
                <w:sz w:val="24"/>
                <w:szCs w:val="24"/>
              </w:rPr>
            </w:pPr>
          </w:p>
        </w:tc>
      </w:tr>
      <w:tr w:rsidR="00E343B1" w:rsidRPr="009E72D1" w:rsidTr="009E72D1">
        <w:tc>
          <w:tcPr>
            <w:tcW w:w="553"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101" w:type="dxa"/>
          </w:tcPr>
          <w:p w:rsidR="00E343B1" w:rsidRPr="009E72D1" w:rsidRDefault="00E343B1" w:rsidP="009E72D1">
            <w:pPr>
              <w:rPr>
                <w:rFonts w:ascii="Arial" w:hAnsi="Arial" w:cs="Arial"/>
                <w:sz w:val="24"/>
                <w:szCs w:val="24"/>
              </w:rPr>
            </w:pPr>
          </w:p>
        </w:tc>
        <w:tc>
          <w:tcPr>
            <w:tcW w:w="619" w:type="dxa"/>
          </w:tcPr>
          <w:p w:rsidR="00E343B1" w:rsidRPr="009E72D1" w:rsidRDefault="00E343B1" w:rsidP="009E72D1">
            <w:pPr>
              <w:rPr>
                <w:rFonts w:ascii="Arial" w:hAnsi="Arial" w:cs="Arial"/>
                <w:sz w:val="24"/>
                <w:szCs w:val="24"/>
              </w:rPr>
            </w:pPr>
          </w:p>
        </w:tc>
        <w:tc>
          <w:tcPr>
            <w:tcW w:w="805" w:type="dxa"/>
          </w:tcPr>
          <w:p w:rsidR="00E343B1" w:rsidRPr="009E72D1" w:rsidRDefault="00E343B1" w:rsidP="009E72D1">
            <w:pPr>
              <w:rPr>
                <w:rFonts w:ascii="Arial" w:hAnsi="Arial" w:cs="Arial"/>
                <w:sz w:val="24"/>
                <w:szCs w:val="24"/>
              </w:rPr>
            </w:pPr>
          </w:p>
        </w:tc>
        <w:tc>
          <w:tcPr>
            <w:tcW w:w="998" w:type="dxa"/>
          </w:tcPr>
          <w:p w:rsidR="00E343B1" w:rsidRPr="009E72D1" w:rsidRDefault="00E343B1" w:rsidP="009E72D1">
            <w:pPr>
              <w:rPr>
                <w:rFonts w:ascii="Arial" w:hAnsi="Arial" w:cs="Arial"/>
                <w:sz w:val="24"/>
                <w:szCs w:val="24"/>
              </w:rPr>
            </w:pPr>
          </w:p>
        </w:tc>
        <w:tc>
          <w:tcPr>
            <w:tcW w:w="994" w:type="dxa"/>
          </w:tcPr>
          <w:p w:rsidR="00E343B1" w:rsidRPr="009E72D1" w:rsidRDefault="00E343B1" w:rsidP="009E72D1">
            <w:pPr>
              <w:rPr>
                <w:rFonts w:ascii="Arial" w:hAnsi="Arial" w:cs="Arial"/>
                <w:sz w:val="24"/>
                <w:szCs w:val="24"/>
              </w:rPr>
            </w:pPr>
          </w:p>
        </w:tc>
        <w:tc>
          <w:tcPr>
            <w:tcW w:w="993" w:type="dxa"/>
          </w:tcPr>
          <w:p w:rsidR="00E343B1" w:rsidRPr="009E72D1" w:rsidRDefault="00E343B1" w:rsidP="009E72D1">
            <w:pPr>
              <w:rPr>
                <w:rFonts w:ascii="Arial" w:hAnsi="Arial" w:cs="Arial"/>
                <w:sz w:val="24"/>
                <w:szCs w:val="24"/>
              </w:rPr>
            </w:pPr>
          </w:p>
        </w:tc>
      </w:tr>
      <w:tr w:rsidR="00E343B1" w:rsidRPr="009E72D1" w:rsidTr="009E72D1">
        <w:tc>
          <w:tcPr>
            <w:tcW w:w="553"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101" w:type="dxa"/>
          </w:tcPr>
          <w:p w:rsidR="00E343B1" w:rsidRPr="009E72D1" w:rsidRDefault="00E343B1" w:rsidP="009E72D1">
            <w:pPr>
              <w:rPr>
                <w:rFonts w:ascii="Arial" w:hAnsi="Arial" w:cs="Arial"/>
                <w:sz w:val="24"/>
                <w:szCs w:val="24"/>
              </w:rPr>
            </w:pPr>
          </w:p>
        </w:tc>
        <w:tc>
          <w:tcPr>
            <w:tcW w:w="619" w:type="dxa"/>
          </w:tcPr>
          <w:p w:rsidR="00E343B1" w:rsidRPr="009E72D1" w:rsidRDefault="00E343B1" w:rsidP="009E72D1">
            <w:pPr>
              <w:rPr>
                <w:rFonts w:ascii="Arial" w:hAnsi="Arial" w:cs="Arial"/>
                <w:sz w:val="24"/>
                <w:szCs w:val="24"/>
              </w:rPr>
            </w:pPr>
          </w:p>
        </w:tc>
        <w:tc>
          <w:tcPr>
            <w:tcW w:w="805" w:type="dxa"/>
          </w:tcPr>
          <w:p w:rsidR="00E343B1" w:rsidRPr="009E72D1" w:rsidRDefault="00E343B1" w:rsidP="009E72D1">
            <w:pPr>
              <w:rPr>
                <w:rFonts w:ascii="Arial" w:hAnsi="Arial" w:cs="Arial"/>
                <w:sz w:val="24"/>
                <w:szCs w:val="24"/>
              </w:rPr>
            </w:pPr>
          </w:p>
        </w:tc>
        <w:tc>
          <w:tcPr>
            <w:tcW w:w="998" w:type="dxa"/>
          </w:tcPr>
          <w:p w:rsidR="00E343B1" w:rsidRPr="009E72D1" w:rsidRDefault="00E343B1" w:rsidP="009E72D1">
            <w:pPr>
              <w:rPr>
                <w:rFonts w:ascii="Arial" w:hAnsi="Arial" w:cs="Arial"/>
                <w:sz w:val="24"/>
                <w:szCs w:val="24"/>
              </w:rPr>
            </w:pPr>
          </w:p>
        </w:tc>
        <w:tc>
          <w:tcPr>
            <w:tcW w:w="994" w:type="dxa"/>
          </w:tcPr>
          <w:p w:rsidR="00E343B1" w:rsidRPr="009E72D1" w:rsidRDefault="00E343B1" w:rsidP="009E72D1">
            <w:pPr>
              <w:rPr>
                <w:rFonts w:ascii="Arial" w:hAnsi="Arial" w:cs="Arial"/>
                <w:sz w:val="24"/>
                <w:szCs w:val="24"/>
              </w:rPr>
            </w:pPr>
          </w:p>
        </w:tc>
        <w:tc>
          <w:tcPr>
            <w:tcW w:w="993" w:type="dxa"/>
          </w:tcPr>
          <w:p w:rsidR="00E343B1" w:rsidRPr="009E72D1" w:rsidRDefault="00E343B1" w:rsidP="009E72D1">
            <w:pPr>
              <w:rPr>
                <w:rFonts w:ascii="Arial" w:hAnsi="Arial" w:cs="Arial"/>
                <w:sz w:val="24"/>
                <w:szCs w:val="24"/>
              </w:rPr>
            </w:pPr>
          </w:p>
        </w:tc>
      </w:tr>
      <w:tr w:rsidR="00E343B1" w:rsidRPr="009E72D1" w:rsidTr="009E72D1">
        <w:tc>
          <w:tcPr>
            <w:tcW w:w="553"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715" w:type="dxa"/>
          </w:tcPr>
          <w:p w:rsidR="00E343B1" w:rsidRPr="009E72D1" w:rsidRDefault="00E343B1" w:rsidP="009E72D1">
            <w:pPr>
              <w:rPr>
                <w:rFonts w:ascii="Arial" w:hAnsi="Arial" w:cs="Arial"/>
                <w:sz w:val="24"/>
                <w:szCs w:val="24"/>
              </w:rPr>
            </w:pPr>
          </w:p>
        </w:tc>
        <w:tc>
          <w:tcPr>
            <w:tcW w:w="1101" w:type="dxa"/>
          </w:tcPr>
          <w:p w:rsidR="00E343B1" w:rsidRPr="009E72D1" w:rsidRDefault="00E343B1" w:rsidP="009E72D1">
            <w:pPr>
              <w:rPr>
                <w:rFonts w:ascii="Arial" w:hAnsi="Arial" w:cs="Arial"/>
                <w:sz w:val="24"/>
                <w:szCs w:val="24"/>
              </w:rPr>
            </w:pPr>
          </w:p>
        </w:tc>
        <w:tc>
          <w:tcPr>
            <w:tcW w:w="619" w:type="dxa"/>
          </w:tcPr>
          <w:p w:rsidR="00E343B1" w:rsidRPr="009E72D1" w:rsidRDefault="00E343B1" w:rsidP="009E72D1">
            <w:pPr>
              <w:rPr>
                <w:rFonts w:ascii="Arial" w:hAnsi="Arial" w:cs="Arial"/>
                <w:sz w:val="24"/>
                <w:szCs w:val="24"/>
              </w:rPr>
            </w:pPr>
          </w:p>
        </w:tc>
        <w:tc>
          <w:tcPr>
            <w:tcW w:w="805" w:type="dxa"/>
          </w:tcPr>
          <w:p w:rsidR="00E343B1" w:rsidRPr="009E72D1" w:rsidRDefault="00E343B1" w:rsidP="009E72D1">
            <w:pPr>
              <w:rPr>
                <w:rFonts w:ascii="Arial" w:hAnsi="Arial" w:cs="Arial"/>
                <w:sz w:val="24"/>
                <w:szCs w:val="24"/>
              </w:rPr>
            </w:pPr>
          </w:p>
        </w:tc>
        <w:tc>
          <w:tcPr>
            <w:tcW w:w="998" w:type="dxa"/>
          </w:tcPr>
          <w:p w:rsidR="00E343B1" w:rsidRPr="009E72D1" w:rsidRDefault="00E343B1" w:rsidP="009E72D1">
            <w:pPr>
              <w:rPr>
                <w:rFonts w:ascii="Arial" w:hAnsi="Arial" w:cs="Arial"/>
                <w:sz w:val="24"/>
                <w:szCs w:val="24"/>
              </w:rPr>
            </w:pPr>
          </w:p>
        </w:tc>
        <w:tc>
          <w:tcPr>
            <w:tcW w:w="994" w:type="dxa"/>
          </w:tcPr>
          <w:p w:rsidR="00E343B1" w:rsidRPr="009E72D1" w:rsidRDefault="00E343B1" w:rsidP="009E72D1">
            <w:pPr>
              <w:rPr>
                <w:rFonts w:ascii="Arial" w:hAnsi="Arial" w:cs="Arial"/>
                <w:sz w:val="24"/>
                <w:szCs w:val="24"/>
              </w:rPr>
            </w:pPr>
          </w:p>
        </w:tc>
        <w:tc>
          <w:tcPr>
            <w:tcW w:w="993" w:type="dxa"/>
          </w:tcPr>
          <w:p w:rsidR="00E343B1" w:rsidRPr="009E72D1" w:rsidRDefault="00E343B1" w:rsidP="009E72D1">
            <w:pPr>
              <w:rPr>
                <w:rFonts w:ascii="Arial" w:hAnsi="Arial" w:cs="Arial"/>
                <w:sz w:val="24"/>
                <w:szCs w:val="24"/>
              </w:rPr>
            </w:pPr>
          </w:p>
        </w:tc>
      </w:tr>
    </w:tbl>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Руководитель Получателя 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Исполнитель _______________________________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«_______</w:t>
      </w:r>
      <w:proofErr w:type="gramStart"/>
      <w:r w:rsidRPr="009E72D1">
        <w:rPr>
          <w:rFonts w:ascii="Arial" w:hAnsi="Arial" w:cs="Arial"/>
          <w:sz w:val="24"/>
          <w:szCs w:val="24"/>
        </w:rPr>
        <w:t>_»_</w:t>
      </w:r>
      <w:proofErr w:type="gramEnd"/>
      <w:r w:rsidRPr="009E72D1">
        <w:rPr>
          <w:rFonts w:ascii="Arial" w:hAnsi="Arial" w:cs="Arial"/>
          <w:sz w:val="24"/>
          <w:szCs w:val="24"/>
        </w:rPr>
        <w:t>_________________20______г.</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Default="00E343B1" w:rsidP="00E343B1">
      <w:pPr>
        <w:spacing w:after="0"/>
        <w:rPr>
          <w:rFonts w:ascii="Arial" w:hAnsi="Arial" w:cs="Arial"/>
          <w:sz w:val="24"/>
          <w:szCs w:val="24"/>
        </w:rPr>
      </w:pPr>
    </w:p>
    <w:p w:rsidR="00E96FDA" w:rsidRDefault="00E96FDA" w:rsidP="00E343B1">
      <w:pPr>
        <w:spacing w:after="0"/>
        <w:rPr>
          <w:rFonts w:ascii="Arial" w:hAnsi="Arial" w:cs="Arial"/>
          <w:sz w:val="24"/>
          <w:szCs w:val="24"/>
        </w:rPr>
      </w:pPr>
    </w:p>
    <w:p w:rsidR="00E96FDA" w:rsidRDefault="00E96FDA" w:rsidP="00E343B1">
      <w:pPr>
        <w:spacing w:after="0"/>
        <w:rPr>
          <w:rFonts w:ascii="Arial" w:hAnsi="Arial" w:cs="Arial"/>
          <w:sz w:val="24"/>
          <w:szCs w:val="24"/>
        </w:rPr>
      </w:pPr>
    </w:p>
    <w:p w:rsidR="00E96FDA" w:rsidRPr="009E72D1" w:rsidRDefault="00E96FDA"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lastRenderedPageBreak/>
        <w:t>Приложение № 4 к Соглашению</w:t>
      </w:r>
    </w:p>
    <w:p w:rsidR="00E343B1" w:rsidRPr="009E72D1" w:rsidRDefault="00E343B1" w:rsidP="00E343B1">
      <w:pPr>
        <w:spacing w:after="0"/>
        <w:jc w:val="right"/>
        <w:rPr>
          <w:rFonts w:ascii="Arial" w:hAnsi="Arial" w:cs="Arial"/>
          <w:sz w:val="24"/>
          <w:szCs w:val="24"/>
        </w:rPr>
      </w:pPr>
      <w:r w:rsidRPr="009E72D1">
        <w:rPr>
          <w:rFonts w:ascii="Arial" w:hAnsi="Arial" w:cs="Arial"/>
          <w:sz w:val="24"/>
          <w:szCs w:val="24"/>
        </w:rPr>
        <w:t>от________20_________№_____</w:t>
      </w: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center"/>
        <w:rPr>
          <w:rFonts w:ascii="Arial" w:hAnsi="Arial" w:cs="Arial"/>
          <w:sz w:val="24"/>
          <w:szCs w:val="24"/>
        </w:rPr>
      </w:pPr>
      <w:r w:rsidRPr="009E72D1">
        <w:rPr>
          <w:rFonts w:ascii="Arial" w:hAnsi="Arial" w:cs="Arial"/>
          <w:sz w:val="24"/>
          <w:szCs w:val="24"/>
        </w:rPr>
        <w:t>РАСЧЕТ РАЗМЕРА ШТРАФНЫХ САНКЦИЙ</w:t>
      </w:r>
    </w:p>
    <w:p w:rsidR="00E343B1" w:rsidRPr="009E72D1" w:rsidRDefault="00E343B1" w:rsidP="00E343B1">
      <w:pPr>
        <w:spacing w:after="0"/>
        <w:jc w:val="center"/>
        <w:rPr>
          <w:rFonts w:ascii="Arial" w:hAnsi="Arial" w:cs="Arial"/>
          <w:sz w:val="24"/>
          <w:szCs w:val="24"/>
        </w:rPr>
      </w:pPr>
    </w:p>
    <w:tbl>
      <w:tblPr>
        <w:tblStyle w:val="a6"/>
        <w:tblW w:w="0" w:type="auto"/>
        <w:tblLook w:val="04A0" w:firstRow="1" w:lastRow="0" w:firstColumn="1" w:lastColumn="0" w:noHBand="0" w:noVBand="1"/>
      </w:tblPr>
      <w:tblGrid>
        <w:gridCol w:w="475"/>
        <w:gridCol w:w="1217"/>
        <w:gridCol w:w="962"/>
        <w:gridCol w:w="962"/>
        <w:gridCol w:w="545"/>
        <w:gridCol w:w="730"/>
        <w:gridCol w:w="864"/>
        <w:gridCol w:w="721"/>
        <w:gridCol w:w="897"/>
        <w:gridCol w:w="617"/>
        <w:gridCol w:w="617"/>
        <w:gridCol w:w="1164"/>
      </w:tblGrid>
      <w:tr w:rsidR="00E343B1" w:rsidRPr="009E72D1" w:rsidTr="009E72D1">
        <w:trPr>
          <w:trHeight w:val="450"/>
        </w:trPr>
        <w:tc>
          <w:tcPr>
            <w:tcW w:w="991"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п/п</w:t>
            </w:r>
          </w:p>
        </w:tc>
        <w:tc>
          <w:tcPr>
            <w:tcW w:w="1145" w:type="dxa"/>
            <w:vMerge w:val="restart"/>
          </w:tcPr>
          <w:p w:rsidR="00E343B1" w:rsidRPr="009E72D1" w:rsidRDefault="00E343B1" w:rsidP="009E72D1">
            <w:pPr>
              <w:jc w:val="center"/>
              <w:rPr>
                <w:rFonts w:ascii="Arial" w:hAnsi="Arial" w:cs="Arial"/>
                <w:sz w:val="24"/>
                <w:szCs w:val="24"/>
              </w:rPr>
            </w:pPr>
            <w:proofErr w:type="spellStart"/>
            <w:r w:rsidRPr="009E72D1">
              <w:rPr>
                <w:rFonts w:ascii="Arial" w:hAnsi="Arial" w:cs="Arial"/>
                <w:sz w:val="24"/>
                <w:szCs w:val="24"/>
              </w:rPr>
              <w:t>Наимен</w:t>
            </w:r>
            <w:proofErr w:type="spellEnd"/>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показателя</w:t>
            </w:r>
          </w:p>
        </w:tc>
        <w:tc>
          <w:tcPr>
            <w:tcW w:w="991" w:type="dxa"/>
            <w:vMerge w:val="restart"/>
          </w:tcPr>
          <w:p w:rsidR="00E343B1" w:rsidRPr="009E72D1" w:rsidRDefault="00E343B1" w:rsidP="009E72D1">
            <w:pPr>
              <w:jc w:val="center"/>
              <w:rPr>
                <w:rFonts w:ascii="Arial" w:hAnsi="Arial" w:cs="Arial"/>
                <w:sz w:val="24"/>
                <w:szCs w:val="24"/>
              </w:rPr>
            </w:pPr>
            <w:proofErr w:type="spellStart"/>
            <w:r w:rsidRPr="009E72D1">
              <w:rPr>
                <w:rFonts w:ascii="Arial" w:hAnsi="Arial" w:cs="Arial"/>
                <w:sz w:val="24"/>
                <w:szCs w:val="24"/>
              </w:rPr>
              <w:t>Наимен</w:t>
            </w:r>
            <w:proofErr w:type="spellEnd"/>
            <w:r w:rsidRPr="009E72D1">
              <w:rPr>
                <w:rFonts w:ascii="Arial" w:hAnsi="Arial" w:cs="Arial"/>
                <w:sz w:val="24"/>
                <w:szCs w:val="24"/>
              </w:rPr>
              <w:t>.</w:t>
            </w:r>
          </w:p>
          <w:p w:rsidR="00E343B1" w:rsidRPr="009E72D1" w:rsidRDefault="00E343B1" w:rsidP="009E72D1">
            <w:pPr>
              <w:jc w:val="center"/>
              <w:rPr>
                <w:rFonts w:ascii="Arial" w:hAnsi="Arial" w:cs="Arial"/>
                <w:sz w:val="24"/>
                <w:szCs w:val="24"/>
              </w:rPr>
            </w:pPr>
            <w:r w:rsidRPr="009E72D1">
              <w:rPr>
                <w:rFonts w:ascii="Arial" w:hAnsi="Arial" w:cs="Arial"/>
                <w:sz w:val="24"/>
                <w:szCs w:val="24"/>
              </w:rPr>
              <w:t>проекта</w:t>
            </w:r>
          </w:p>
        </w:tc>
        <w:tc>
          <w:tcPr>
            <w:tcW w:w="1496" w:type="dxa"/>
            <w:gridSpan w:val="2"/>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 xml:space="preserve">Ед. </w:t>
            </w:r>
            <w:proofErr w:type="spellStart"/>
            <w:r w:rsidRPr="009E72D1">
              <w:rPr>
                <w:rFonts w:ascii="Arial" w:hAnsi="Arial" w:cs="Arial"/>
                <w:sz w:val="24"/>
                <w:szCs w:val="24"/>
              </w:rPr>
              <w:t>измер</w:t>
            </w:r>
            <w:proofErr w:type="spellEnd"/>
            <w:r w:rsidRPr="009E72D1">
              <w:rPr>
                <w:rFonts w:ascii="Arial" w:hAnsi="Arial" w:cs="Arial"/>
                <w:sz w:val="24"/>
                <w:szCs w:val="24"/>
              </w:rPr>
              <w:t>. По ОКЕЙ</w:t>
            </w:r>
          </w:p>
          <w:p w:rsidR="00E343B1" w:rsidRPr="009E72D1" w:rsidRDefault="00E343B1" w:rsidP="009E72D1">
            <w:pPr>
              <w:jc w:val="center"/>
              <w:rPr>
                <w:rFonts w:ascii="Arial" w:hAnsi="Arial" w:cs="Arial"/>
                <w:sz w:val="24"/>
                <w:szCs w:val="24"/>
              </w:rPr>
            </w:pPr>
          </w:p>
        </w:tc>
        <w:tc>
          <w:tcPr>
            <w:tcW w:w="901"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План. знач.</w:t>
            </w:r>
          </w:p>
        </w:tc>
        <w:tc>
          <w:tcPr>
            <w:tcW w:w="797"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Достиг. Знач.</w:t>
            </w:r>
          </w:p>
        </w:tc>
        <w:tc>
          <w:tcPr>
            <w:tcW w:w="1137" w:type="dxa"/>
            <w:gridSpan w:val="2"/>
          </w:tcPr>
          <w:p w:rsidR="00E343B1" w:rsidRPr="009E72D1" w:rsidRDefault="00E343B1" w:rsidP="009E72D1">
            <w:pPr>
              <w:jc w:val="center"/>
              <w:rPr>
                <w:rFonts w:ascii="Arial" w:hAnsi="Arial" w:cs="Arial"/>
                <w:sz w:val="24"/>
                <w:szCs w:val="24"/>
              </w:rPr>
            </w:pPr>
            <w:r w:rsidRPr="009E72D1">
              <w:rPr>
                <w:rFonts w:ascii="Arial" w:hAnsi="Arial" w:cs="Arial"/>
                <w:sz w:val="24"/>
                <w:szCs w:val="24"/>
              </w:rPr>
              <w:t xml:space="preserve">Объем </w:t>
            </w:r>
            <w:proofErr w:type="spellStart"/>
            <w:r w:rsidRPr="009E72D1">
              <w:rPr>
                <w:rFonts w:ascii="Arial" w:hAnsi="Arial" w:cs="Arial"/>
                <w:sz w:val="24"/>
                <w:szCs w:val="24"/>
              </w:rPr>
              <w:t>суб</w:t>
            </w:r>
            <w:proofErr w:type="spellEnd"/>
            <w:r w:rsidRPr="009E72D1">
              <w:rPr>
                <w:rFonts w:ascii="Arial" w:hAnsi="Arial" w:cs="Arial"/>
                <w:sz w:val="24"/>
                <w:szCs w:val="24"/>
              </w:rPr>
              <w:t>.</w:t>
            </w:r>
          </w:p>
        </w:tc>
        <w:tc>
          <w:tcPr>
            <w:tcW w:w="1134" w:type="dxa"/>
            <w:gridSpan w:val="2"/>
          </w:tcPr>
          <w:p w:rsidR="00E343B1" w:rsidRPr="009E72D1" w:rsidRDefault="00E343B1" w:rsidP="009E72D1">
            <w:pPr>
              <w:jc w:val="center"/>
              <w:rPr>
                <w:rFonts w:ascii="Arial" w:hAnsi="Arial" w:cs="Arial"/>
                <w:sz w:val="24"/>
                <w:szCs w:val="24"/>
              </w:rPr>
            </w:pPr>
            <w:proofErr w:type="spellStart"/>
            <w:r w:rsidRPr="009E72D1">
              <w:rPr>
                <w:rFonts w:ascii="Arial" w:hAnsi="Arial" w:cs="Arial"/>
                <w:sz w:val="24"/>
                <w:szCs w:val="24"/>
              </w:rPr>
              <w:t>Корректир</w:t>
            </w:r>
            <w:proofErr w:type="spellEnd"/>
            <w:r w:rsidRPr="009E72D1">
              <w:rPr>
                <w:rFonts w:ascii="Arial" w:hAnsi="Arial" w:cs="Arial"/>
                <w:sz w:val="24"/>
                <w:szCs w:val="24"/>
              </w:rPr>
              <w:t xml:space="preserve">. </w:t>
            </w:r>
            <w:proofErr w:type="spellStart"/>
            <w:r w:rsidRPr="009E72D1">
              <w:rPr>
                <w:rFonts w:ascii="Arial" w:hAnsi="Arial" w:cs="Arial"/>
                <w:sz w:val="24"/>
                <w:szCs w:val="24"/>
              </w:rPr>
              <w:t>коэффиц</w:t>
            </w:r>
            <w:proofErr w:type="spellEnd"/>
            <w:r w:rsidRPr="009E72D1">
              <w:rPr>
                <w:rFonts w:ascii="Arial" w:hAnsi="Arial" w:cs="Arial"/>
                <w:sz w:val="24"/>
                <w:szCs w:val="24"/>
              </w:rPr>
              <w:t>.</w:t>
            </w:r>
          </w:p>
        </w:tc>
        <w:tc>
          <w:tcPr>
            <w:tcW w:w="1276"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Размер штрафных санкций</w:t>
            </w:r>
          </w:p>
        </w:tc>
      </w:tr>
      <w:tr w:rsidR="00E343B1" w:rsidRPr="009E72D1" w:rsidTr="009E72D1">
        <w:trPr>
          <w:trHeight w:val="322"/>
        </w:trPr>
        <w:tc>
          <w:tcPr>
            <w:tcW w:w="991" w:type="dxa"/>
            <w:vMerge/>
          </w:tcPr>
          <w:p w:rsidR="00E343B1" w:rsidRPr="009E72D1" w:rsidRDefault="00E343B1" w:rsidP="009E72D1">
            <w:pPr>
              <w:jc w:val="center"/>
              <w:rPr>
                <w:rFonts w:ascii="Arial" w:hAnsi="Arial" w:cs="Arial"/>
                <w:sz w:val="24"/>
                <w:szCs w:val="24"/>
              </w:rPr>
            </w:pPr>
          </w:p>
        </w:tc>
        <w:tc>
          <w:tcPr>
            <w:tcW w:w="1145" w:type="dxa"/>
            <w:vMerge/>
          </w:tcPr>
          <w:p w:rsidR="00E343B1" w:rsidRPr="009E72D1" w:rsidRDefault="00E343B1" w:rsidP="009E72D1">
            <w:pPr>
              <w:jc w:val="center"/>
              <w:rPr>
                <w:rFonts w:ascii="Arial" w:hAnsi="Arial" w:cs="Arial"/>
                <w:sz w:val="24"/>
                <w:szCs w:val="24"/>
              </w:rPr>
            </w:pPr>
          </w:p>
        </w:tc>
        <w:tc>
          <w:tcPr>
            <w:tcW w:w="991" w:type="dxa"/>
            <w:vMerge/>
          </w:tcPr>
          <w:p w:rsidR="00E343B1" w:rsidRPr="009E72D1" w:rsidRDefault="00E343B1" w:rsidP="009E72D1">
            <w:pPr>
              <w:jc w:val="center"/>
              <w:rPr>
                <w:rFonts w:ascii="Arial" w:hAnsi="Arial" w:cs="Arial"/>
                <w:sz w:val="24"/>
                <w:szCs w:val="24"/>
              </w:rPr>
            </w:pPr>
          </w:p>
        </w:tc>
        <w:tc>
          <w:tcPr>
            <w:tcW w:w="1496" w:type="dxa"/>
            <w:gridSpan w:val="2"/>
            <w:vMerge/>
          </w:tcPr>
          <w:p w:rsidR="00E343B1" w:rsidRPr="009E72D1" w:rsidRDefault="00E343B1" w:rsidP="009E72D1">
            <w:pPr>
              <w:jc w:val="center"/>
              <w:rPr>
                <w:rFonts w:ascii="Arial" w:hAnsi="Arial" w:cs="Arial"/>
                <w:sz w:val="24"/>
                <w:szCs w:val="24"/>
              </w:rPr>
            </w:pPr>
          </w:p>
        </w:tc>
        <w:tc>
          <w:tcPr>
            <w:tcW w:w="901" w:type="dxa"/>
            <w:vMerge/>
          </w:tcPr>
          <w:p w:rsidR="00E343B1" w:rsidRPr="009E72D1" w:rsidRDefault="00E343B1" w:rsidP="009E72D1">
            <w:pPr>
              <w:jc w:val="center"/>
              <w:rPr>
                <w:rFonts w:ascii="Arial" w:hAnsi="Arial" w:cs="Arial"/>
                <w:sz w:val="24"/>
                <w:szCs w:val="24"/>
              </w:rPr>
            </w:pPr>
          </w:p>
        </w:tc>
        <w:tc>
          <w:tcPr>
            <w:tcW w:w="797" w:type="dxa"/>
            <w:vMerge/>
          </w:tcPr>
          <w:p w:rsidR="00E343B1" w:rsidRPr="009E72D1" w:rsidRDefault="00E343B1" w:rsidP="009E72D1">
            <w:pPr>
              <w:jc w:val="center"/>
              <w:rPr>
                <w:rFonts w:ascii="Arial" w:hAnsi="Arial" w:cs="Arial"/>
                <w:sz w:val="24"/>
                <w:szCs w:val="24"/>
              </w:rPr>
            </w:pPr>
          </w:p>
        </w:tc>
        <w:tc>
          <w:tcPr>
            <w:tcW w:w="712"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Всего</w:t>
            </w:r>
          </w:p>
        </w:tc>
        <w:tc>
          <w:tcPr>
            <w:tcW w:w="425" w:type="dxa"/>
            <w:vMerge w:val="restart"/>
          </w:tcPr>
          <w:p w:rsidR="00E343B1" w:rsidRPr="009E72D1" w:rsidRDefault="00E343B1" w:rsidP="009E72D1">
            <w:pPr>
              <w:jc w:val="center"/>
              <w:rPr>
                <w:rFonts w:ascii="Arial" w:hAnsi="Arial" w:cs="Arial"/>
                <w:sz w:val="24"/>
                <w:szCs w:val="24"/>
              </w:rPr>
            </w:pPr>
            <w:proofErr w:type="spellStart"/>
            <w:r w:rsidRPr="009E72D1">
              <w:rPr>
                <w:rFonts w:ascii="Arial" w:hAnsi="Arial" w:cs="Arial"/>
                <w:sz w:val="24"/>
                <w:szCs w:val="24"/>
              </w:rPr>
              <w:t>Израсх</w:t>
            </w:r>
            <w:proofErr w:type="spellEnd"/>
            <w:r w:rsidRPr="009E72D1">
              <w:rPr>
                <w:rFonts w:ascii="Arial" w:hAnsi="Arial" w:cs="Arial"/>
                <w:sz w:val="24"/>
                <w:szCs w:val="24"/>
              </w:rPr>
              <w:t>.</w:t>
            </w:r>
          </w:p>
        </w:tc>
        <w:tc>
          <w:tcPr>
            <w:tcW w:w="567"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К1</w:t>
            </w:r>
          </w:p>
        </w:tc>
        <w:tc>
          <w:tcPr>
            <w:tcW w:w="567" w:type="dxa"/>
            <w:vMerge w:val="restart"/>
          </w:tcPr>
          <w:p w:rsidR="00E343B1" w:rsidRPr="009E72D1" w:rsidRDefault="00E343B1" w:rsidP="009E72D1">
            <w:pPr>
              <w:jc w:val="center"/>
              <w:rPr>
                <w:rFonts w:ascii="Arial" w:hAnsi="Arial" w:cs="Arial"/>
                <w:sz w:val="24"/>
                <w:szCs w:val="24"/>
              </w:rPr>
            </w:pPr>
            <w:r w:rsidRPr="009E72D1">
              <w:rPr>
                <w:rFonts w:ascii="Arial" w:hAnsi="Arial" w:cs="Arial"/>
                <w:sz w:val="24"/>
                <w:szCs w:val="24"/>
              </w:rPr>
              <w:t>К2</w:t>
            </w:r>
          </w:p>
        </w:tc>
        <w:tc>
          <w:tcPr>
            <w:tcW w:w="1276" w:type="dxa"/>
            <w:vMerge/>
          </w:tcPr>
          <w:p w:rsidR="00E343B1" w:rsidRPr="009E72D1" w:rsidRDefault="00E343B1" w:rsidP="009E72D1">
            <w:pPr>
              <w:jc w:val="center"/>
              <w:rPr>
                <w:rFonts w:ascii="Arial" w:hAnsi="Arial" w:cs="Arial"/>
                <w:sz w:val="24"/>
                <w:szCs w:val="24"/>
              </w:rPr>
            </w:pPr>
          </w:p>
        </w:tc>
      </w:tr>
      <w:tr w:rsidR="00E343B1" w:rsidRPr="009E72D1" w:rsidTr="009E72D1">
        <w:trPr>
          <w:trHeight w:val="555"/>
        </w:trPr>
        <w:tc>
          <w:tcPr>
            <w:tcW w:w="991" w:type="dxa"/>
            <w:vMerge/>
          </w:tcPr>
          <w:p w:rsidR="00E343B1" w:rsidRPr="009E72D1" w:rsidRDefault="00E343B1" w:rsidP="009E72D1">
            <w:pPr>
              <w:jc w:val="center"/>
              <w:rPr>
                <w:rFonts w:ascii="Arial" w:hAnsi="Arial" w:cs="Arial"/>
                <w:sz w:val="24"/>
                <w:szCs w:val="24"/>
              </w:rPr>
            </w:pPr>
          </w:p>
        </w:tc>
        <w:tc>
          <w:tcPr>
            <w:tcW w:w="1145" w:type="dxa"/>
            <w:vMerge/>
          </w:tcPr>
          <w:p w:rsidR="00E343B1" w:rsidRPr="009E72D1" w:rsidRDefault="00E343B1" w:rsidP="009E72D1">
            <w:pPr>
              <w:jc w:val="center"/>
              <w:rPr>
                <w:rFonts w:ascii="Arial" w:hAnsi="Arial" w:cs="Arial"/>
                <w:sz w:val="24"/>
                <w:szCs w:val="24"/>
              </w:rPr>
            </w:pPr>
          </w:p>
        </w:tc>
        <w:tc>
          <w:tcPr>
            <w:tcW w:w="991" w:type="dxa"/>
            <w:vMerge/>
          </w:tcPr>
          <w:p w:rsidR="00E343B1" w:rsidRPr="009E72D1" w:rsidRDefault="00E343B1" w:rsidP="009E72D1">
            <w:pPr>
              <w:jc w:val="center"/>
              <w:rPr>
                <w:rFonts w:ascii="Arial" w:hAnsi="Arial" w:cs="Arial"/>
                <w:sz w:val="24"/>
                <w:szCs w:val="24"/>
              </w:rPr>
            </w:pPr>
          </w:p>
        </w:tc>
        <w:tc>
          <w:tcPr>
            <w:tcW w:w="929" w:type="dxa"/>
          </w:tcPr>
          <w:p w:rsidR="00E343B1" w:rsidRPr="009E72D1" w:rsidRDefault="00E343B1" w:rsidP="009E72D1">
            <w:pPr>
              <w:jc w:val="center"/>
              <w:rPr>
                <w:rFonts w:ascii="Arial" w:hAnsi="Arial" w:cs="Arial"/>
                <w:sz w:val="24"/>
                <w:szCs w:val="24"/>
              </w:rPr>
            </w:pPr>
            <w:proofErr w:type="spellStart"/>
            <w:r w:rsidRPr="009E72D1">
              <w:rPr>
                <w:rFonts w:ascii="Arial" w:hAnsi="Arial" w:cs="Arial"/>
                <w:sz w:val="24"/>
                <w:szCs w:val="24"/>
              </w:rPr>
              <w:t>Наимен</w:t>
            </w:r>
            <w:proofErr w:type="spellEnd"/>
            <w:r w:rsidRPr="009E72D1">
              <w:rPr>
                <w:rFonts w:ascii="Arial" w:hAnsi="Arial" w:cs="Arial"/>
                <w:sz w:val="24"/>
                <w:szCs w:val="24"/>
              </w:rPr>
              <w:t>.</w:t>
            </w:r>
          </w:p>
        </w:tc>
        <w:tc>
          <w:tcPr>
            <w:tcW w:w="56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Код</w:t>
            </w:r>
          </w:p>
        </w:tc>
        <w:tc>
          <w:tcPr>
            <w:tcW w:w="901" w:type="dxa"/>
            <w:vMerge/>
          </w:tcPr>
          <w:p w:rsidR="00E343B1" w:rsidRPr="009E72D1" w:rsidRDefault="00E343B1" w:rsidP="009E72D1">
            <w:pPr>
              <w:jc w:val="center"/>
              <w:rPr>
                <w:rFonts w:ascii="Arial" w:hAnsi="Arial" w:cs="Arial"/>
                <w:sz w:val="24"/>
                <w:szCs w:val="24"/>
              </w:rPr>
            </w:pPr>
          </w:p>
        </w:tc>
        <w:tc>
          <w:tcPr>
            <w:tcW w:w="797" w:type="dxa"/>
            <w:vMerge/>
          </w:tcPr>
          <w:p w:rsidR="00E343B1" w:rsidRPr="009E72D1" w:rsidRDefault="00E343B1" w:rsidP="009E72D1">
            <w:pPr>
              <w:jc w:val="center"/>
              <w:rPr>
                <w:rFonts w:ascii="Arial" w:hAnsi="Arial" w:cs="Arial"/>
                <w:sz w:val="24"/>
                <w:szCs w:val="24"/>
              </w:rPr>
            </w:pPr>
          </w:p>
        </w:tc>
        <w:tc>
          <w:tcPr>
            <w:tcW w:w="712" w:type="dxa"/>
            <w:vMerge/>
          </w:tcPr>
          <w:p w:rsidR="00E343B1" w:rsidRPr="009E72D1" w:rsidRDefault="00E343B1" w:rsidP="009E72D1">
            <w:pPr>
              <w:jc w:val="center"/>
              <w:rPr>
                <w:rFonts w:ascii="Arial" w:hAnsi="Arial" w:cs="Arial"/>
                <w:sz w:val="24"/>
                <w:szCs w:val="24"/>
              </w:rPr>
            </w:pPr>
          </w:p>
        </w:tc>
        <w:tc>
          <w:tcPr>
            <w:tcW w:w="425" w:type="dxa"/>
            <w:vMerge/>
          </w:tcPr>
          <w:p w:rsidR="00E343B1" w:rsidRPr="009E72D1" w:rsidRDefault="00E343B1" w:rsidP="009E72D1">
            <w:pPr>
              <w:jc w:val="center"/>
              <w:rPr>
                <w:rFonts w:ascii="Arial" w:hAnsi="Arial" w:cs="Arial"/>
                <w:sz w:val="24"/>
                <w:szCs w:val="24"/>
              </w:rPr>
            </w:pPr>
          </w:p>
        </w:tc>
        <w:tc>
          <w:tcPr>
            <w:tcW w:w="567" w:type="dxa"/>
            <w:vMerge/>
          </w:tcPr>
          <w:p w:rsidR="00E343B1" w:rsidRPr="009E72D1" w:rsidRDefault="00E343B1" w:rsidP="009E72D1">
            <w:pPr>
              <w:jc w:val="center"/>
              <w:rPr>
                <w:rFonts w:ascii="Arial" w:hAnsi="Arial" w:cs="Arial"/>
                <w:sz w:val="24"/>
                <w:szCs w:val="24"/>
              </w:rPr>
            </w:pPr>
          </w:p>
        </w:tc>
        <w:tc>
          <w:tcPr>
            <w:tcW w:w="567" w:type="dxa"/>
            <w:vMerge/>
          </w:tcPr>
          <w:p w:rsidR="00E343B1" w:rsidRPr="009E72D1" w:rsidRDefault="00E343B1" w:rsidP="009E72D1">
            <w:pPr>
              <w:jc w:val="center"/>
              <w:rPr>
                <w:rFonts w:ascii="Arial" w:hAnsi="Arial" w:cs="Arial"/>
                <w:sz w:val="24"/>
                <w:szCs w:val="24"/>
              </w:rPr>
            </w:pPr>
          </w:p>
        </w:tc>
        <w:tc>
          <w:tcPr>
            <w:tcW w:w="1276" w:type="dxa"/>
            <w:vMerge/>
          </w:tcPr>
          <w:p w:rsidR="00E343B1" w:rsidRPr="009E72D1" w:rsidRDefault="00E343B1" w:rsidP="009E72D1">
            <w:pPr>
              <w:jc w:val="center"/>
              <w:rPr>
                <w:rFonts w:ascii="Arial" w:hAnsi="Arial" w:cs="Arial"/>
                <w:sz w:val="24"/>
                <w:szCs w:val="24"/>
              </w:rPr>
            </w:pPr>
          </w:p>
        </w:tc>
      </w:tr>
      <w:tr w:rsidR="00E343B1" w:rsidRPr="009E72D1" w:rsidTr="009E72D1">
        <w:tc>
          <w:tcPr>
            <w:tcW w:w="991"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w:t>
            </w:r>
          </w:p>
        </w:tc>
        <w:tc>
          <w:tcPr>
            <w:tcW w:w="1145"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2</w:t>
            </w:r>
          </w:p>
        </w:tc>
        <w:tc>
          <w:tcPr>
            <w:tcW w:w="991"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3</w:t>
            </w:r>
          </w:p>
        </w:tc>
        <w:tc>
          <w:tcPr>
            <w:tcW w:w="929"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4</w:t>
            </w:r>
          </w:p>
        </w:tc>
        <w:tc>
          <w:tcPr>
            <w:tcW w:w="56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5</w:t>
            </w:r>
          </w:p>
        </w:tc>
        <w:tc>
          <w:tcPr>
            <w:tcW w:w="901"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6</w:t>
            </w:r>
          </w:p>
        </w:tc>
        <w:tc>
          <w:tcPr>
            <w:tcW w:w="79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7</w:t>
            </w:r>
          </w:p>
        </w:tc>
        <w:tc>
          <w:tcPr>
            <w:tcW w:w="712"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8</w:t>
            </w:r>
          </w:p>
        </w:tc>
        <w:tc>
          <w:tcPr>
            <w:tcW w:w="425"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9</w:t>
            </w:r>
          </w:p>
        </w:tc>
        <w:tc>
          <w:tcPr>
            <w:tcW w:w="56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10</w:t>
            </w:r>
          </w:p>
        </w:tc>
        <w:tc>
          <w:tcPr>
            <w:tcW w:w="567"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11</w:t>
            </w:r>
          </w:p>
        </w:tc>
        <w:tc>
          <w:tcPr>
            <w:tcW w:w="1276" w:type="dxa"/>
          </w:tcPr>
          <w:p w:rsidR="00E343B1" w:rsidRPr="009E72D1" w:rsidRDefault="00E343B1" w:rsidP="009E72D1">
            <w:pPr>
              <w:jc w:val="center"/>
              <w:rPr>
                <w:rFonts w:ascii="Arial" w:hAnsi="Arial" w:cs="Arial"/>
                <w:sz w:val="24"/>
                <w:szCs w:val="24"/>
              </w:rPr>
            </w:pPr>
            <w:r w:rsidRPr="009E72D1">
              <w:rPr>
                <w:rFonts w:ascii="Arial" w:hAnsi="Arial" w:cs="Arial"/>
                <w:sz w:val="24"/>
                <w:szCs w:val="24"/>
              </w:rPr>
              <w:t>12</w:t>
            </w:r>
          </w:p>
        </w:tc>
      </w:tr>
      <w:tr w:rsidR="00E343B1" w:rsidRPr="009E72D1" w:rsidTr="009E72D1">
        <w:tc>
          <w:tcPr>
            <w:tcW w:w="991" w:type="dxa"/>
          </w:tcPr>
          <w:p w:rsidR="00E343B1" w:rsidRPr="009E72D1" w:rsidRDefault="00E343B1" w:rsidP="009E72D1">
            <w:pPr>
              <w:jc w:val="center"/>
              <w:rPr>
                <w:rFonts w:ascii="Arial" w:hAnsi="Arial" w:cs="Arial"/>
                <w:sz w:val="24"/>
                <w:szCs w:val="24"/>
              </w:rPr>
            </w:pPr>
          </w:p>
        </w:tc>
        <w:tc>
          <w:tcPr>
            <w:tcW w:w="1145" w:type="dxa"/>
          </w:tcPr>
          <w:p w:rsidR="00E343B1" w:rsidRPr="009E72D1" w:rsidRDefault="00E343B1" w:rsidP="009E72D1">
            <w:pPr>
              <w:rPr>
                <w:rFonts w:ascii="Arial" w:hAnsi="Arial" w:cs="Arial"/>
                <w:sz w:val="24"/>
                <w:szCs w:val="24"/>
              </w:rPr>
            </w:pPr>
            <w:r w:rsidRPr="009E72D1">
              <w:rPr>
                <w:rFonts w:ascii="Arial" w:hAnsi="Arial" w:cs="Arial"/>
                <w:sz w:val="24"/>
                <w:szCs w:val="24"/>
              </w:rPr>
              <w:t>Итого:</w:t>
            </w:r>
          </w:p>
        </w:tc>
        <w:tc>
          <w:tcPr>
            <w:tcW w:w="991" w:type="dxa"/>
          </w:tcPr>
          <w:p w:rsidR="00E343B1" w:rsidRPr="009E72D1" w:rsidRDefault="00E343B1" w:rsidP="009E72D1">
            <w:pPr>
              <w:jc w:val="center"/>
              <w:rPr>
                <w:rFonts w:ascii="Arial" w:hAnsi="Arial" w:cs="Arial"/>
                <w:sz w:val="24"/>
                <w:szCs w:val="24"/>
              </w:rPr>
            </w:pPr>
          </w:p>
        </w:tc>
        <w:tc>
          <w:tcPr>
            <w:tcW w:w="929" w:type="dxa"/>
          </w:tcPr>
          <w:p w:rsidR="00E343B1" w:rsidRPr="009E72D1" w:rsidRDefault="00E343B1" w:rsidP="009E72D1">
            <w:pPr>
              <w:jc w:val="center"/>
              <w:rPr>
                <w:rFonts w:ascii="Arial" w:hAnsi="Arial" w:cs="Arial"/>
                <w:sz w:val="24"/>
                <w:szCs w:val="24"/>
              </w:rPr>
            </w:pPr>
          </w:p>
        </w:tc>
        <w:tc>
          <w:tcPr>
            <w:tcW w:w="567" w:type="dxa"/>
          </w:tcPr>
          <w:p w:rsidR="00E343B1" w:rsidRPr="009E72D1" w:rsidRDefault="00E343B1" w:rsidP="009E72D1">
            <w:pPr>
              <w:jc w:val="center"/>
              <w:rPr>
                <w:rFonts w:ascii="Arial" w:hAnsi="Arial" w:cs="Arial"/>
                <w:sz w:val="24"/>
                <w:szCs w:val="24"/>
              </w:rPr>
            </w:pPr>
          </w:p>
        </w:tc>
        <w:tc>
          <w:tcPr>
            <w:tcW w:w="901" w:type="dxa"/>
          </w:tcPr>
          <w:p w:rsidR="00E343B1" w:rsidRPr="009E72D1" w:rsidRDefault="00E343B1" w:rsidP="009E72D1">
            <w:pPr>
              <w:jc w:val="center"/>
              <w:rPr>
                <w:rFonts w:ascii="Arial" w:hAnsi="Arial" w:cs="Arial"/>
                <w:sz w:val="24"/>
                <w:szCs w:val="24"/>
              </w:rPr>
            </w:pPr>
          </w:p>
        </w:tc>
        <w:tc>
          <w:tcPr>
            <w:tcW w:w="797" w:type="dxa"/>
          </w:tcPr>
          <w:p w:rsidR="00E343B1" w:rsidRPr="009E72D1" w:rsidRDefault="00E343B1" w:rsidP="009E72D1">
            <w:pPr>
              <w:jc w:val="center"/>
              <w:rPr>
                <w:rFonts w:ascii="Arial" w:hAnsi="Arial" w:cs="Arial"/>
                <w:sz w:val="24"/>
                <w:szCs w:val="24"/>
              </w:rPr>
            </w:pPr>
          </w:p>
        </w:tc>
        <w:tc>
          <w:tcPr>
            <w:tcW w:w="712" w:type="dxa"/>
          </w:tcPr>
          <w:p w:rsidR="00E343B1" w:rsidRPr="009E72D1" w:rsidRDefault="00E343B1" w:rsidP="009E72D1">
            <w:pPr>
              <w:jc w:val="center"/>
              <w:rPr>
                <w:rFonts w:ascii="Arial" w:hAnsi="Arial" w:cs="Arial"/>
                <w:sz w:val="24"/>
                <w:szCs w:val="24"/>
              </w:rPr>
            </w:pPr>
          </w:p>
        </w:tc>
        <w:tc>
          <w:tcPr>
            <w:tcW w:w="425" w:type="dxa"/>
          </w:tcPr>
          <w:p w:rsidR="00E343B1" w:rsidRPr="009E72D1" w:rsidRDefault="00E343B1" w:rsidP="009E72D1">
            <w:pPr>
              <w:jc w:val="center"/>
              <w:rPr>
                <w:rFonts w:ascii="Arial" w:hAnsi="Arial" w:cs="Arial"/>
                <w:sz w:val="24"/>
                <w:szCs w:val="24"/>
              </w:rPr>
            </w:pPr>
          </w:p>
        </w:tc>
        <w:tc>
          <w:tcPr>
            <w:tcW w:w="567" w:type="dxa"/>
          </w:tcPr>
          <w:p w:rsidR="00E343B1" w:rsidRPr="009E72D1" w:rsidRDefault="00E343B1" w:rsidP="009E72D1">
            <w:pPr>
              <w:jc w:val="center"/>
              <w:rPr>
                <w:rFonts w:ascii="Arial" w:hAnsi="Arial" w:cs="Arial"/>
                <w:sz w:val="24"/>
                <w:szCs w:val="24"/>
              </w:rPr>
            </w:pPr>
          </w:p>
        </w:tc>
        <w:tc>
          <w:tcPr>
            <w:tcW w:w="567" w:type="dxa"/>
          </w:tcPr>
          <w:p w:rsidR="00E343B1" w:rsidRPr="009E72D1" w:rsidRDefault="00E343B1" w:rsidP="009E72D1">
            <w:pPr>
              <w:jc w:val="center"/>
              <w:rPr>
                <w:rFonts w:ascii="Arial" w:hAnsi="Arial" w:cs="Arial"/>
                <w:sz w:val="24"/>
                <w:szCs w:val="24"/>
              </w:rPr>
            </w:pPr>
          </w:p>
        </w:tc>
        <w:tc>
          <w:tcPr>
            <w:tcW w:w="1276" w:type="dxa"/>
          </w:tcPr>
          <w:p w:rsidR="00E343B1" w:rsidRPr="009E72D1" w:rsidRDefault="00E343B1" w:rsidP="009E72D1">
            <w:pPr>
              <w:jc w:val="center"/>
              <w:rPr>
                <w:rFonts w:ascii="Arial" w:hAnsi="Arial" w:cs="Arial"/>
                <w:sz w:val="24"/>
                <w:szCs w:val="24"/>
              </w:rPr>
            </w:pPr>
          </w:p>
        </w:tc>
      </w:tr>
    </w:tbl>
    <w:p w:rsidR="00E343B1" w:rsidRPr="009E72D1" w:rsidRDefault="00E343B1" w:rsidP="00E343B1">
      <w:pPr>
        <w:spacing w:after="0"/>
        <w:jc w:val="center"/>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jc w:val="right"/>
        <w:rPr>
          <w:rFonts w:ascii="Arial" w:hAnsi="Arial" w:cs="Arial"/>
          <w:sz w:val="24"/>
          <w:szCs w:val="24"/>
        </w:rPr>
      </w:pPr>
    </w:p>
    <w:p w:rsidR="00E343B1" w:rsidRPr="009E72D1" w:rsidRDefault="00E343B1" w:rsidP="00E343B1">
      <w:pPr>
        <w:spacing w:after="0"/>
        <w:rPr>
          <w:rFonts w:ascii="Arial" w:hAnsi="Arial" w:cs="Arial"/>
          <w:sz w:val="24"/>
          <w:szCs w:val="24"/>
        </w:rPr>
      </w:pPr>
      <w:r w:rsidRPr="009E72D1">
        <w:rPr>
          <w:rFonts w:ascii="Arial" w:hAnsi="Arial" w:cs="Arial"/>
          <w:sz w:val="24"/>
          <w:szCs w:val="24"/>
        </w:rPr>
        <w:t>Руководитель ________________________________</w:t>
      </w: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E343B1" w:rsidRPr="009E72D1" w:rsidRDefault="00E343B1" w:rsidP="00E343B1">
      <w:pPr>
        <w:spacing w:after="0"/>
        <w:rPr>
          <w:rFonts w:ascii="Arial" w:hAnsi="Arial" w:cs="Arial"/>
          <w:sz w:val="24"/>
          <w:szCs w:val="24"/>
        </w:rPr>
      </w:pPr>
    </w:p>
    <w:p w:rsidR="007C6F50" w:rsidRPr="009E72D1" w:rsidRDefault="00E343B1" w:rsidP="00E343B1">
      <w:pPr>
        <w:rPr>
          <w:rFonts w:ascii="Arial" w:hAnsi="Arial" w:cs="Arial"/>
          <w:sz w:val="24"/>
          <w:szCs w:val="24"/>
        </w:rPr>
      </w:pPr>
      <w:r w:rsidRPr="009E72D1">
        <w:rPr>
          <w:rFonts w:ascii="Arial" w:hAnsi="Arial" w:cs="Arial"/>
          <w:sz w:val="24"/>
          <w:szCs w:val="24"/>
        </w:rPr>
        <w:t>Исполнитель_______________</w:t>
      </w:r>
    </w:p>
    <w:sectPr w:rsidR="007C6F50" w:rsidRPr="009E72D1" w:rsidSect="009E72D1">
      <w:pgSz w:w="11906" w:h="16838"/>
      <w:pgMar w:top="568"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08FF"/>
    <w:multiLevelType w:val="hybridMultilevel"/>
    <w:tmpl w:val="D7E2B44E"/>
    <w:lvl w:ilvl="0" w:tplc="1C96F4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9117E3E"/>
    <w:multiLevelType w:val="multilevel"/>
    <w:tmpl w:val="6BA8747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6A"/>
    <w:rsid w:val="000C702E"/>
    <w:rsid w:val="00136F9E"/>
    <w:rsid w:val="0031512E"/>
    <w:rsid w:val="007B226A"/>
    <w:rsid w:val="007C6F50"/>
    <w:rsid w:val="009E72D1"/>
    <w:rsid w:val="00E343B1"/>
    <w:rsid w:val="00E9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32D9"/>
  <w15:chartTrackingRefBased/>
  <w15:docId w15:val="{67577F92-CEBC-4BB6-8F54-CBFB3DBF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343B1"/>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rsid w:val="00E343B1"/>
    <w:rPr>
      <w:rFonts w:ascii="Times New Roman" w:eastAsia="Times New Roman" w:hAnsi="Times New Roman" w:cs="Times New Roman"/>
      <w:sz w:val="24"/>
      <w:szCs w:val="24"/>
      <w:lang w:eastAsia="ar-SA"/>
    </w:rPr>
  </w:style>
  <w:style w:type="paragraph" w:styleId="a5">
    <w:name w:val="List Paragraph"/>
    <w:basedOn w:val="a"/>
    <w:uiPriority w:val="34"/>
    <w:qFormat/>
    <w:rsid w:val="00E343B1"/>
    <w:pPr>
      <w:ind w:left="720"/>
      <w:contextualSpacing/>
    </w:pPr>
  </w:style>
  <w:style w:type="table" w:styleId="a6">
    <w:name w:val="Table Grid"/>
    <w:basedOn w:val="a1"/>
    <w:uiPriority w:val="39"/>
    <w:rsid w:val="00E3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96F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6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9766</Words>
  <Characters>55671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2025-06-17T05:09:00Z</cp:lastPrinted>
  <dcterms:created xsi:type="dcterms:W3CDTF">2025-06-16T09:52:00Z</dcterms:created>
  <dcterms:modified xsi:type="dcterms:W3CDTF">2025-06-17T05:10:00Z</dcterms:modified>
</cp:coreProperties>
</file>