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22D5" w:rsidRPr="00912BFD" w:rsidRDefault="003C22D5" w:rsidP="003C22D5">
      <w:pPr>
        <w:pStyle w:val="a3"/>
        <w:jc w:val="left"/>
        <w:rPr>
          <w:b w:val="0"/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r w:rsidRPr="00912BFD">
        <w:rPr>
          <w:sz w:val="26"/>
          <w:szCs w:val="26"/>
        </w:rPr>
        <w:t>АДМИНИСТРАЦИЯ</w:t>
      </w:r>
      <w:r>
        <w:rPr>
          <w:b w:val="0"/>
          <w:sz w:val="26"/>
          <w:szCs w:val="26"/>
        </w:rPr>
        <w:t xml:space="preserve"> </w:t>
      </w:r>
      <w:r>
        <w:rPr>
          <w:sz w:val="26"/>
          <w:szCs w:val="26"/>
        </w:rPr>
        <w:t xml:space="preserve">САРАПУЛЬСКОГО </w:t>
      </w:r>
      <w:r w:rsidRPr="00912BFD">
        <w:rPr>
          <w:sz w:val="26"/>
          <w:szCs w:val="26"/>
        </w:rPr>
        <w:t>СЕЛЬСОВЕТА</w:t>
      </w:r>
    </w:p>
    <w:p w:rsidR="003C22D5" w:rsidRPr="00912BFD" w:rsidRDefault="003C22D5" w:rsidP="003C22D5">
      <w:pPr>
        <w:pStyle w:val="a3"/>
        <w:jc w:val="left"/>
        <w:rPr>
          <w:b w:val="0"/>
          <w:sz w:val="26"/>
          <w:szCs w:val="26"/>
        </w:rPr>
      </w:pPr>
      <w:r>
        <w:rPr>
          <w:sz w:val="26"/>
          <w:szCs w:val="26"/>
        </w:rPr>
        <w:t xml:space="preserve">                    МОШКОВСКОГО </w:t>
      </w:r>
      <w:r w:rsidRPr="00912BFD">
        <w:rPr>
          <w:sz w:val="26"/>
          <w:szCs w:val="26"/>
        </w:rPr>
        <w:t>РАЙОНА НОВОСИБИРСКОЙ ОБЛАСТИ</w:t>
      </w:r>
    </w:p>
    <w:p w:rsidR="003C22D5" w:rsidRPr="00912BFD" w:rsidRDefault="003C22D5" w:rsidP="003C22D5">
      <w:pPr>
        <w:jc w:val="center"/>
        <w:rPr>
          <w:b/>
          <w:sz w:val="26"/>
          <w:szCs w:val="26"/>
        </w:rPr>
      </w:pPr>
    </w:p>
    <w:p w:rsidR="003C22D5" w:rsidRPr="00912BFD" w:rsidRDefault="003C22D5" w:rsidP="003C22D5">
      <w:pPr>
        <w:tabs>
          <w:tab w:val="left" w:pos="2370"/>
          <w:tab w:val="center" w:pos="7285"/>
        </w:tabs>
        <w:jc w:val="center"/>
        <w:rPr>
          <w:b/>
          <w:bCs/>
          <w:sz w:val="26"/>
          <w:szCs w:val="26"/>
        </w:rPr>
      </w:pPr>
      <w:r w:rsidRPr="00912BFD">
        <w:rPr>
          <w:b/>
          <w:bCs/>
          <w:sz w:val="26"/>
          <w:szCs w:val="26"/>
        </w:rPr>
        <w:t>ПОСТАНОВЛЕНИЕ</w:t>
      </w:r>
    </w:p>
    <w:p w:rsidR="003C22D5" w:rsidRPr="00912BFD" w:rsidRDefault="003C22D5" w:rsidP="003C22D5">
      <w:pPr>
        <w:tabs>
          <w:tab w:val="left" w:pos="2370"/>
          <w:tab w:val="center" w:pos="7285"/>
        </w:tabs>
        <w:jc w:val="center"/>
        <w:rPr>
          <w:b/>
          <w:bCs/>
          <w:sz w:val="26"/>
          <w:szCs w:val="26"/>
        </w:rPr>
      </w:pPr>
    </w:p>
    <w:p w:rsidR="003C22D5" w:rsidRPr="00912BFD" w:rsidRDefault="003C22D5" w:rsidP="003C22D5">
      <w:pPr>
        <w:pStyle w:val="a3"/>
        <w:jc w:val="left"/>
        <w:rPr>
          <w:b w:val="0"/>
          <w:color w:val="000000" w:themeColor="text1"/>
          <w:sz w:val="26"/>
          <w:szCs w:val="26"/>
        </w:rPr>
      </w:pPr>
      <w:r>
        <w:rPr>
          <w:b w:val="0"/>
          <w:color w:val="000000" w:themeColor="text1"/>
          <w:sz w:val="26"/>
          <w:szCs w:val="26"/>
        </w:rPr>
        <w:t>01</w:t>
      </w:r>
      <w:r w:rsidRPr="00912BFD">
        <w:rPr>
          <w:b w:val="0"/>
          <w:color w:val="000000" w:themeColor="text1"/>
          <w:sz w:val="26"/>
          <w:szCs w:val="26"/>
        </w:rPr>
        <w:t>.</w:t>
      </w:r>
      <w:r>
        <w:rPr>
          <w:b w:val="0"/>
          <w:color w:val="000000" w:themeColor="text1"/>
          <w:sz w:val="26"/>
          <w:szCs w:val="26"/>
        </w:rPr>
        <w:t>10</w:t>
      </w:r>
      <w:r w:rsidRPr="00912BFD">
        <w:rPr>
          <w:b w:val="0"/>
          <w:color w:val="000000" w:themeColor="text1"/>
          <w:sz w:val="26"/>
          <w:szCs w:val="26"/>
        </w:rPr>
        <w:t>.</w:t>
      </w:r>
      <w:r>
        <w:rPr>
          <w:b w:val="0"/>
          <w:color w:val="000000" w:themeColor="text1"/>
          <w:sz w:val="26"/>
          <w:szCs w:val="26"/>
        </w:rPr>
        <w:t>2024</w:t>
      </w:r>
      <w:r w:rsidRPr="00912BFD">
        <w:rPr>
          <w:b w:val="0"/>
          <w:color w:val="000000" w:themeColor="text1"/>
          <w:sz w:val="26"/>
          <w:szCs w:val="26"/>
        </w:rPr>
        <w:t xml:space="preserve">                   </w:t>
      </w:r>
      <w:r>
        <w:rPr>
          <w:b w:val="0"/>
          <w:color w:val="000000" w:themeColor="text1"/>
          <w:sz w:val="26"/>
          <w:szCs w:val="26"/>
        </w:rPr>
        <w:t xml:space="preserve">                                              </w:t>
      </w:r>
      <w:r w:rsidRPr="00912BFD">
        <w:rPr>
          <w:b w:val="0"/>
          <w:color w:val="000000" w:themeColor="text1"/>
          <w:sz w:val="26"/>
          <w:szCs w:val="26"/>
        </w:rPr>
        <w:t xml:space="preserve">                            </w:t>
      </w:r>
      <w:r>
        <w:rPr>
          <w:b w:val="0"/>
          <w:color w:val="000000" w:themeColor="text1"/>
          <w:sz w:val="26"/>
          <w:szCs w:val="26"/>
        </w:rPr>
        <w:t xml:space="preserve">                  </w:t>
      </w:r>
      <w:r w:rsidRPr="00912BFD">
        <w:rPr>
          <w:b w:val="0"/>
          <w:color w:val="000000" w:themeColor="text1"/>
          <w:sz w:val="26"/>
          <w:szCs w:val="26"/>
        </w:rPr>
        <w:t xml:space="preserve"> №</w:t>
      </w:r>
      <w:r>
        <w:rPr>
          <w:b w:val="0"/>
          <w:color w:val="000000" w:themeColor="text1"/>
          <w:sz w:val="26"/>
          <w:szCs w:val="26"/>
        </w:rPr>
        <w:t xml:space="preserve"> 109-па</w:t>
      </w:r>
    </w:p>
    <w:p w:rsidR="003C22D5" w:rsidRPr="00912BFD" w:rsidRDefault="003C22D5" w:rsidP="003C22D5">
      <w:pPr>
        <w:pStyle w:val="a3"/>
        <w:jc w:val="left"/>
        <w:rPr>
          <w:b w:val="0"/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pStyle w:val="a3"/>
        <w:rPr>
          <w:b w:val="0"/>
          <w:color w:val="000000" w:themeColor="text1"/>
          <w:sz w:val="26"/>
          <w:szCs w:val="26"/>
        </w:rPr>
      </w:pPr>
    </w:p>
    <w:p w:rsidR="003C22D5" w:rsidRDefault="003C22D5" w:rsidP="003C22D5">
      <w:pPr>
        <w:pStyle w:val="ConsPlusTitle"/>
        <w:ind w:left="284"/>
        <w:jc w:val="center"/>
        <w:outlineLvl w:val="0"/>
        <w:rPr>
          <w:rFonts w:ascii="Times New Roman" w:hAnsi="Times New Roman" w:cs="Times New Roman"/>
          <w:b w:val="0"/>
          <w:sz w:val="26"/>
          <w:szCs w:val="26"/>
        </w:rPr>
      </w:pPr>
      <w:r w:rsidRPr="00912BFD">
        <w:rPr>
          <w:rFonts w:ascii="Times New Roman" w:hAnsi="Times New Roman" w:cs="Times New Roman"/>
          <w:color w:val="000000"/>
          <w:sz w:val="26"/>
          <w:szCs w:val="26"/>
        </w:rPr>
        <w:t xml:space="preserve">     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>О</w:t>
      </w:r>
      <w:r>
        <w:rPr>
          <w:rFonts w:ascii="Times New Roman" w:hAnsi="Times New Roman" w:cs="Times New Roman"/>
          <w:b w:val="0"/>
          <w:sz w:val="26"/>
          <w:szCs w:val="26"/>
        </w:rPr>
        <w:t>б утверждении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>П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равил определения нормативных затрат на обеспечение функций органов местного самоуправления </w:t>
      </w:r>
      <w:r>
        <w:rPr>
          <w:rFonts w:ascii="Times New Roman" w:hAnsi="Times New Roman" w:cs="Times New Roman"/>
          <w:b w:val="0"/>
          <w:sz w:val="26"/>
          <w:szCs w:val="26"/>
        </w:rPr>
        <w:t>Сарапульского сельсовета Мошковского района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Новосибирской области (</w:t>
      </w:r>
      <w:proofErr w:type="gramStart"/>
      <w:r w:rsidRPr="00912BFD">
        <w:rPr>
          <w:rFonts w:ascii="Times New Roman" w:hAnsi="Times New Roman" w:cs="Times New Roman"/>
          <w:b w:val="0"/>
          <w:sz w:val="26"/>
          <w:szCs w:val="26"/>
        </w:rPr>
        <w:t>включая  подведомственные</w:t>
      </w:r>
      <w:proofErr w:type="gramEnd"/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муниципальные казенные учреждения </w:t>
      </w:r>
      <w:r>
        <w:rPr>
          <w:rFonts w:ascii="Times New Roman" w:hAnsi="Times New Roman" w:cs="Times New Roman"/>
          <w:b w:val="0"/>
          <w:sz w:val="26"/>
          <w:szCs w:val="26"/>
        </w:rPr>
        <w:t>Сарапульского сельсовета Мошковского района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Новосибирской области)</w:t>
      </w:r>
    </w:p>
    <w:p w:rsidR="003C22D5" w:rsidRPr="00912BFD" w:rsidRDefault="003C22D5" w:rsidP="003C22D5">
      <w:pPr>
        <w:pStyle w:val="ConsPlusTitle"/>
        <w:ind w:left="284"/>
        <w:jc w:val="center"/>
        <w:outlineLvl w:val="0"/>
        <w:rPr>
          <w:rFonts w:ascii="Times New Roman" w:hAnsi="Times New Roman" w:cs="Times New Roman"/>
          <w:b w:val="0"/>
          <w:sz w:val="26"/>
          <w:szCs w:val="26"/>
        </w:rPr>
      </w:pPr>
    </w:p>
    <w:p w:rsidR="003C22D5" w:rsidRPr="00912BFD" w:rsidRDefault="003C22D5" w:rsidP="003C22D5">
      <w:pPr>
        <w:ind w:left="284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    </w:t>
      </w:r>
    </w:p>
    <w:p w:rsidR="003C22D5" w:rsidRPr="00912BFD" w:rsidRDefault="003C22D5" w:rsidP="003C22D5">
      <w:pPr>
        <w:ind w:left="284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       </w:t>
      </w:r>
      <w:r>
        <w:rPr>
          <w:sz w:val="26"/>
          <w:szCs w:val="26"/>
        </w:rPr>
        <w:t xml:space="preserve">  </w:t>
      </w:r>
      <w:r w:rsidRPr="00912BFD">
        <w:rPr>
          <w:sz w:val="26"/>
          <w:szCs w:val="26"/>
        </w:rPr>
        <w:t xml:space="preserve"> В соответствии с частью 4 статьи 19 Федерального закона от 05.04.2013 № 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sz w:val="26"/>
          <w:szCs w:val="26"/>
        </w:rPr>
        <w:t>,</w:t>
      </w:r>
      <w:r w:rsidRPr="00912BFD">
        <w:rPr>
          <w:sz w:val="26"/>
          <w:szCs w:val="26"/>
        </w:rPr>
        <w:t xml:space="preserve"> постановлени</w:t>
      </w:r>
      <w:r>
        <w:rPr>
          <w:sz w:val="26"/>
          <w:szCs w:val="26"/>
        </w:rPr>
        <w:t>я</w:t>
      </w:r>
      <w:r w:rsidRPr="00912BFD">
        <w:rPr>
          <w:sz w:val="26"/>
          <w:szCs w:val="26"/>
        </w:rPr>
        <w:t xml:space="preserve"> Правительства Российской Федерации от 13.10.2014 № 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</w:t>
      </w:r>
      <w:r>
        <w:rPr>
          <w:sz w:val="26"/>
          <w:szCs w:val="26"/>
        </w:rPr>
        <w:t>, администрация Сарапульского сельсовета Мошковского района Новосибирской области</w:t>
      </w:r>
    </w:p>
    <w:p w:rsidR="003C22D5" w:rsidRPr="00912BFD" w:rsidRDefault="003C22D5" w:rsidP="003C22D5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</w:t>
      </w:r>
      <w:r w:rsidRPr="00912BFD">
        <w:rPr>
          <w:color w:val="000000"/>
          <w:sz w:val="26"/>
          <w:szCs w:val="26"/>
        </w:rPr>
        <w:t>ПОСТАНОВЛЯ</w:t>
      </w:r>
      <w:r>
        <w:rPr>
          <w:color w:val="000000"/>
          <w:sz w:val="26"/>
          <w:szCs w:val="26"/>
        </w:rPr>
        <w:t>ЕТ</w:t>
      </w:r>
      <w:r w:rsidRPr="00912BFD">
        <w:rPr>
          <w:color w:val="000000"/>
          <w:sz w:val="26"/>
          <w:szCs w:val="26"/>
        </w:rPr>
        <w:t xml:space="preserve">: </w:t>
      </w:r>
    </w:p>
    <w:p w:rsidR="003C22D5" w:rsidRPr="003C22D5" w:rsidRDefault="003C22D5" w:rsidP="003C22D5">
      <w:pPr>
        <w:widowControl w:val="0"/>
        <w:autoSpaceDE w:val="0"/>
        <w:autoSpaceDN w:val="0"/>
        <w:adjustRightInd w:val="0"/>
        <w:ind w:left="284" w:firstLine="709"/>
        <w:jc w:val="both"/>
        <w:outlineLvl w:val="0"/>
        <w:rPr>
          <w:b/>
          <w:sz w:val="26"/>
          <w:szCs w:val="26"/>
        </w:rPr>
      </w:pPr>
      <w:r w:rsidRPr="00912BFD">
        <w:rPr>
          <w:sz w:val="26"/>
          <w:szCs w:val="26"/>
        </w:rPr>
        <w:t xml:space="preserve">1. Утвердить </w:t>
      </w:r>
      <w:r>
        <w:rPr>
          <w:sz w:val="26"/>
          <w:szCs w:val="26"/>
        </w:rPr>
        <w:t>П</w:t>
      </w:r>
      <w:r w:rsidRPr="00912BFD">
        <w:rPr>
          <w:sz w:val="26"/>
          <w:szCs w:val="26"/>
        </w:rPr>
        <w:t xml:space="preserve">равила определения нормативных затрат на обеспечение функций органов местного самоуправления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 (включая подведомственные муниципальные казенные учреждения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области) </w:t>
      </w:r>
      <w:r>
        <w:rPr>
          <w:sz w:val="26"/>
          <w:szCs w:val="26"/>
        </w:rPr>
        <w:t xml:space="preserve">(далее- Правила) согласно приложению </w:t>
      </w:r>
      <w:r>
        <w:rPr>
          <w:color w:val="000000"/>
          <w:sz w:val="26"/>
          <w:szCs w:val="26"/>
        </w:rPr>
        <w:br/>
        <w:t xml:space="preserve">         2</w:t>
      </w:r>
      <w:r w:rsidRPr="00912BFD">
        <w:rPr>
          <w:color w:val="000000"/>
          <w:sz w:val="26"/>
          <w:szCs w:val="26"/>
        </w:rPr>
        <w:t>.</w:t>
      </w:r>
      <w:r>
        <w:rPr>
          <w:color w:val="000000"/>
          <w:sz w:val="26"/>
          <w:szCs w:val="26"/>
        </w:rPr>
        <w:t xml:space="preserve"> Опубликовать настоящее постановление на официальном сайте администрации Сарапульского сельсовета в сети Интернет и в газете  «Вестник Сарапульского </w:t>
      </w:r>
      <w:r w:rsidRPr="00912BFD">
        <w:rPr>
          <w:color w:val="000000"/>
          <w:sz w:val="26"/>
          <w:szCs w:val="26"/>
        </w:rPr>
        <w:t xml:space="preserve"> сельсовета».</w:t>
      </w:r>
    </w:p>
    <w:p w:rsidR="003C22D5" w:rsidRPr="00912BFD" w:rsidRDefault="003C22D5" w:rsidP="003C22D5">
      <w:pPr>
        <w:ind w:left="284"/>
        <w:jc w:val="both"/>
        <w:rPr>
          <w:color w:val="000000"/>
          <w:sz w:val="26"/>
          <w:szCs w:val="26"/>
        </w:rPr>
      </w:pPr>
    </w:p>
    <w:p w:rsidR="003C22D5" w:rsidRPr="00912BFD" w:rsidRDefault="003C22D5" w:rsidP="003C22D5">
      <w:pPr>
        <w:autoSpaceDE w:val="0"/>
        <w:autoSpaceDN w:val="0"/>
        <w:adjustRightInd w:val="0"/>
        <w:ind w:left="284"/>
        <w:rPr>
          <w:color w:val="000000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Глава Сарапульского сельсовета                                                      </w:t>
      </w:r>
      <w:proofErr w:type="spellStart"/>
      <w:r>
        <w:rPr>
          <w:color w:val="000000" w:themeColor="text1"/>
          <w:sz w:val="26"/>
          <w:szCs w:val="26"/>
        </w:rPr>
        <w:t>В.А.Ишутин</w:t>
      </w:r>
      <w:proofErr w:type="spellEnd"/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  <w:r w:rsidRPr="00912BFD">
        <w:rPr>
          <w:rFonts w:eastAsia="Calibri"/>
          <w:sz w:val="26"/>
          <w:szCs w:val="26"/>
        </w:rPr>
        <w:lastRenderedPageBreak/>
        <w:t>ПРИЛОЖЕНИЕ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                                                                                              К постановлению</w:t>
      </w:r>
      <w:r w:rsidRPr="00912BFD">
        <w:rPr>
          <w:rFonts w:eastAsia="Calibri"/>
          <w:sz w:val="26"/>
          <w:szCs w:val="26"/>
        </w:rPr>
        <w:t xml:space="preserve"> администрации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jc w:val="right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Сарапульского</w:t>
      </w:r>
      <w:r w:rsidRPr="00912BFD">
        <w:rPr>
          <w:rFonts w:eastAsia="Calibri"/>
          <w:sz w:val="26"/>
          <w:szCs w:val="26"/>
        </w:rPr>
        <w:t xml:space="preserve"> сельсовета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jc w:val="right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 xml:space="preserve">Мошковского </w:t>
      </w:r>
      <w:r w:rsidRPr="00912BFD">
        <w:rPr>
          <w:rFonts w:eastAsia="Calibri"/>
          <w:sz w:val="26"/>
          <w:szCs w:val="26"/>
        </w:rPr>
        <w:t xml:space="preserve"> района</w:t>
      </w:r>
      <w:proofErr w:type="gramEnd"/>
    </w:p>
    <w:p w:rsidR="003C22D5" w:rsidRPr="00912BFD" w:rsidRDefault="003C22D5" w:rsidP="003C22D5">
      <w:pPr>
        <w:widowControl w:val="0"/>
        <w:autoSpaceDE w:val="0"/>
        <w:autoSpaceDN w:val="0"/>
        <w:adjustRightInd w:val="0"/>
        <w:jc w:val="right"/>
        <w:rPr>
          <w:rFonts w:eastAsia="Calibri"/>
          <w:sz w:val="26"/>
          <w:szCs w:val="26"/>
        </w:rPr>
      </w:pPr>
      <w:r w:rsidRPr="00912BFD">
        <w:rPr>
          <w:rFonts w:eastAsia="Calibri"/>
          <w:sz w:val="26"/>
          <w:szCs w:val="26"/>
        </w:rPr>
        <w:t>Новосибирской области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5812"/>
        <w:jc w:val="right"/>
        <w:rPr>
          <w:rFonts w:eastAsia="Calibri"/>
          <w:sz w:val="26"/>
          <w:szCs w:val="26"/>
        </w:rPr>
      </w:pPr>
      <w:r w:rsidRPr="00912BFD">
        <w:rPr>
          <w:rFonts w:eastAsia="Calibri"/>
          <w:sz w:val="26"/>
          <w:szCs w:val="26"/>
        </w:rPr>
        <w:t xml:space="preserve">от </w:t>
      </w:r>
      <w:r>
        <w:rPr>
          <w:rFonts w:eastAsia="Calibri"/>
          <w:sz w:val="26"/>
          <w:szCs w:val="26"/>
        </w:rPr>
        <w:t>01.10.2024 № 109-па</w:t>
      </w:r>
    </w:p>
    <w:p w:rsidR="003C22D5" w:rsidRDefault="003C22D5" w:rsidP="003C22D5">
      <w:pPr>
        <w:widowControl w:val="0"/>
        <w:autoSpaceDE w:val="0"/>
        <w:autoSpaceDN w:val="0"/>
        <w:adjustRightInd w:val="0"/>
        <w:ind w:left="5812"/>
        <w:jc w:val="right"/>
        <w:rPr>
          <w:sz w:val="26"/>
          <w:szCs w:val="26"/>
        </w:rPr>
      </w:pPr>
    </w:p>
    <w:p w:rsidR="001E4AEC" w:rsidRPr="00912BFD" w:rsidRDefault="001E4AEC" w:rsidP="003C22D5">
      <w:pPr>
        <w:widowControl w:val="0"/>
        <w:autoSpaceDE w:val="0"/>
        <w:autoSpaceDN w:val="0"/>
        <w:adjustRightInd w:val="0"/>
        <w:ind w:left="5812"/>
        <w:jc w:val="right"/>
        <w:rPr>
          <w:sz w:val="26"/>
          <w:szCs w:val="26"/>
        </w:rPr>
      </w:pPr>
    </w:p>
    <w:p w:rsidR="003C22D5" w:rsidRPr="001E4AEC" w:rsidRDefault="003C22D5" w:rsidP="003C22D5">
      <w:pPr>
        <w:widowControl w:val="0"/>
        <w:autoSpaceDE w:val="0"/>
        <w:autoSpaceDN w:val="0"/>
        <w:adjustRightInd w:val="0"/>
        <w:ind w:left="142"/>
        <w:jc w:val="center"/>
        <w:outlineLvl w:val="0"/>
        <w:rPr>
          <w:b/>
          <w:sz w:val="26"/>
          <w:szCs w:val="26"/>
        </w:rPr>
      </w:pPr>
      <w:r w:rsidRPr="001E4AEC">
        <w:rPr>
          <w:b/>
          <w:sz w:val="26"/>
          <w:szCs w:val="26"/>
        </w:rPr>
        <w:t>ПРАВИЛА</w:t>
      </w:r>
    </w:p>
    <w:p w:rsidR="003C22D5" w:rsidRPr="001E4AEC" w:rsidRDefault="003C22D5" w:rsidP="003C22D5">
      <w:pPr>
        <w:pStyle w:val="ConsPlusTitle"/>
        <w:ind w:left="142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1E4AEC">
        <w:rPr>
          <w:rFonts w:ascii="Times New Roman" w:hAnsi="Times New Roman" w:cs="Times New Roman"/>
          <w:sz w:val="26"/>
          <w:szCs w:val="26"/>
        </w:rPr>
        <w:t>определения нормативных затрат на обеспечение функций органов местного самоуправления Сарапульского сельсовета Мошковского района Новосибирской области (включая подведомственные муниципальные казенные учреждения Сарапульского сельсовета Мошковского района Новосибирской области)</w:t>
      </w:r>
    </w:p>
    <w:p w:rsidR="003C22D5" w:rsidRPr="001E4AEC" w:rsidRDefault="003C22D5" w:rsidP="003C22D5">
      <w:pPr>
        <w:widowControl w:val="0"/>
        <w:autoSpaceDE w:val="0"/>
        <w:autoSpaceDN w:val="0"/>
        <w:adjustRightInd w:val="0"/>
        <w:ind w:left="142"/>
        <w:jc w:val="center"/>
        <w:outlineLvl w:val="0"/>
        <w:rPr>
          <w:b/>
          <w:sz w:val="26"/>
          <w:szCs w:val="26"/>
        </w:rPr>
      </w:pPr>
    </w:p>
    <w:p w:rsidR="003C22D5" w:rsidRPr="00912BFD" w:rsidRDefault="003C22D5" w:rsidP="003C22D5">
      <w:pPr>
        <w:pStyle w:val="ConsPlusTitle"/>
        <w:ind w:left="142" w:firstLine="708"/>
        <w:jc w:val="both"/>
        <w:outlineLvl w:val="0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1.  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Правила определения нормативных затрат на обеспечение функций органов местного самоуправления </w:t>
      </w:r>
      <w:r>
        <w:rPr>
          <w:rFonts w:ascii="Times New Roman" w:hAnsi="Times New Roman" w:cs="Times New Roman"/>
          <w:b w:val="0"/>
          <w:sz w:val="26"/>
          <w:szCs w:val="26"/>
        </w:rPr>
        <w:t>Сарапульского сельсовета Мошковского района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Новосибирской области (включая  подведомственные муниципальные казенные учреждения </w:t>
      </w:r>
      <w:r>
        <w:rPr>
          <w:rFonts w:ascii="Times New Roman" w:hAnsi="Times New Roman" w:cs="Times New Roman"/>
          <w:b w:val="0"/>
          <w:sz w:val="26"/>
          <w:szCs w:val="26"/>
        </w:rPr>
        <w:t>Сарапульского сельсовета Мошковского района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Новосибирской области)</w:t>
      </w:r>
      <w:r w:rsidRPr="00912BFD">
        <w:rPr>
          <w:rFonts w:ascii="Times New Roman" w:hAnsi="Times New Roman" w:cs="Times New Roman"/>
          <w:sz w:val="26"/>
          <w:szCs w:val="26"/>
        </w:rPr>
        <w:t xml:space="preserve"> 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(Далее-Правила) </w:t>
      </w: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разработаны в соответствии с Федеральным законом от 05.04.2013 № 44-ФЗ «О контрактной системе в сфере закупок товаров, работ, услуг для обеспечения государственных и муниципальных нужд» (далее – Закон о контрактной системе), постановлением Правительства Российской Федерации от 13.10.2014 № 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 и устанавливает порядок 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определения нормативных затрат на обеспечение функций органов местного самоуправления (включая подведомственные муниципальные казенные учреждения </w:t>
      </w:r>
      <w:r>
        <w:rPr>
          <w:rFonts w:ascii="Times New Roman" w:hAnsi="Times New Roman" w:cs="Times New Roman"/>
          <w:b w:val="0"/>
          <w:sz w:val="26"/>
          <w:szCs w:val="26"/>
        </w:rPr>
        <w:t>Сарапульского сельсовета Мошковского района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Новосибирской области)</w:t>
      </w: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(далее – нормативные затраты).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2. В соответствии с Требованиями к определению нормативных затрат на обеспечение функций органов местного самоуправления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bCs/>
          <w:sz w:val="26"/>
          <w:szCs w:val="26"/>
        </w:rPr>
        <w:t xml:space="preserve"> Новосибирской области (включая подведомственные муниципальные казенные учреждения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bCs/>
          <w:sz w:val="26"/>
          <w:szCs w:val="26"/>
        </w:rPr>
        <w:t xml:space="preserve"> Новосибирской области) (приложение к Правилам) органы местного самоуправления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bCs/>
          <w:sz w:val="26"/>
          <w:szCs w:val="26"/>
        </w:rPr>
        <w:t xml:space="preserve"> Новосибирской области (далее - органы местного самоуправления) утверждают нормативные затраты, а также вносят изменения в нормативные затраты.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3. Нормативные затраты, порядок определения которых не установлен Требованиями, определяются в порядке, устанавливаемом органами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color w:val="000000"/>
          <w:sz w:val="26"/>
          <w:szCs w:val="26"/>
        </w:rPr>
      </w:pPr>
      <w:r w:rsidRPr="00912BFD">
        <w:rPr>
          <w:bCs/>
          <w:color w:val="000000"/>
          <w:sz w:val="26"/>
          <w:szCs w:val="26"/>
        </w:rPr>
        <w:t>При утверждении нормативных затрат в отношении проведения текущего ремонта органы местного самоуправления учитывают его периодичность, предусмотренную пунктом 60 Требований.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Общий объем затрат, связанных с закупкой товаров, работ, услуг, рассчитанный на основе нормативных затрат, ограничивается объемом доведенных органам местного самоуправления и находящимся в их ведении муниципальным казенным учреждениям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bCs/>
          <w:sz w:val="26"/>
          <w:szCs w:val="26"/>
        </w:rPr>
        <w:t xml:space="preserve"> Новосибирской области (далее – муниципальные казенные учреждения) как получателям бюджетных средств лимитов бюджетных обязательств на закупку товаров, работ, услуг в рамках исполнения бюджета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bCs/>
          <w:sz w:val="26"/>
          <w:szCs w:val="26"/>
        </w:rPr>
        <w:t xml:space="preserve"> Новосибирской области.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lastRenderedPageBreak/>
        <w:t>При определении нормативных затрат органы местного самоуправления применяют национальные стандарты, технические регламенты, технические условия и иные документы, а также учитывают регулируемые цены (тарифы) и положения абзаца третьего настоящего пункта.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4. Для определения нормативных затрат в соответствии с разделами I и II Требований в формулах используются нормативы цены товаров, работ, услуг, устанавливаемые органами местного самоуправления, если эти нормативы не предусмотрены приложениями №1, №2 к Требованиям.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Для определения нормативных затрат в соответствии с разделами I и II Требований в формулах используются нормативы количества товаров, работ, услуг, устанавливаемые органами местного самоуправления, если эти нормативы не предусмотрены приложениями №1, №2 к Требованиям.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5. Органы местного самоуправления разрабатывают и утверждают индивидуальные (установленные для каждого работника) и (или) коллективные (установленные для нескольких работников), формируемые по категориям или группам должностей (исходя из специфики функций и полномочий муниципальные органа, должностных обязанностей его работников) </w:t>
      </w:r>
      <w:r w:rsidRPr="00912BFD">
        <w:rPr>
          <w:rFonts w:eastAsia="Calibri"/>
          <w:sz w:val="26"/>
          <w:szCs w:val="26"/>
          <w:lang w:eastAsia="en-US"/>
        </w:rPr>
        <w:t xml:space="preserve">с учетом действующих нормативных правовых актов, принятых органами местного самоуправления в рамках своих полномочий и устанавливающих нормативы количества и (или) нормативы цены товаров, работ, услуг, </w:t>
      </w:r>
      <w:r w:rsidRPr="00912BFD">
        <w:rPr>
          <w:bCs/>
          <w:sz w:val="26"/>
          <w:szCs w:val="26"/>
        </w:rPr>
        <w:t>нормативы: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1) количества абонентских номеров пользовательского (оконечного) оборудования, подключенного к сети подвижной связи;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2) цены услуг подвижной связи с учетом нормативов, предусмотренных приложением № 1 к Требованиям;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3) количества SIM-карт,</w:t>
      </w:r>
      <w:r w:rsidRPr="00912BFD">
        <w:rPr>
          <w:rFonts w:eastAsia="Calibri"/>
          <w:sz w:val="26"/>
          <w:szCs w:val="26"/>
          <w:lang w:eastAsia="en-US"/>
        </w:rPr>
        <w:t xml:space="preserve"> используемых в планшетных компьютерах</w:t>
      </w:r>
      <w:r w:rsidRPr="00912BFD">
        <w:rPr>
          <w:bCs/>
          <w:sz w:val="26"/>
          <w:szCs w:val="26"/>
        </w:rPr>
        <w:t>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4) цены и количества принтеров, многофункциональных устройств и </w:t>
      </w:r>
      <w:proofErr w:type="gramStart"/>
      <w:r w:rsidRPr="00912BFD">
        <w:rPr>
          <w:bCs/>
          <w:sz w:val="26"/>
          <w:szCs w:val="26"/>
        </w:rPr>
        <w:t>копировальных аппаратов</w:t>
      </w:r>
      <w:proofErr w:type="gramEnd"/>
      <w:r w:rsidRPr="00912BFD">
        <w:rPr>
          <w:bCs/>
          <w:sz w:val="26"/>
          <w:szCs w:val="26"/>
        </w:rPr>
        <w:t xml:space="preserve"> и иной оргтехники;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5) количества и цены средств подвижной связи с учетом нормативов, предусмотренных приложением № 1 к Требованиям;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6) количества и цены планшетных компьютеров;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7) количества и цены носителей информации;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8) цены и объёма потребления расходных материалов для различных типов принтеров, многофункциональных устройств, копировальных аппаратов и иной оргтехники;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9) перечня периодических печатных изданий и справочной литературы;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10) количества и цены рабочих станций;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11) количества и цены транспортных средств с учетом нормативов, предусмотренных приложением № 2 к Требованиям;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12) количества и цены мебели;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13) количества и цены канцелярских принадлежностей;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14) количества и цены хозяйственных товаров и принадлежностей;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15) количества и цены материальных запасов для нужд гражданской обороны;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16) количества и цены иных товаров и услуг. 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6. 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соответствующих балансах у органа местного самоуправления, подведомственных ему муниципальных казенных учреждений.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7. В отношении товаров, относящихся к основным средствам, устанавливаются сроки их полезного использования в соответствии с требованиями законодательства Российской Федерации о бухгалтерском учете или исходя из предполагаемого срока их </w:t>
      </w:r>
      <w:r w:rsidRPr="00912BFD">
        <w:rPr>
          <w:bCs/>
          <w:sz w:val="26"/>
          <w:szCs w:val="26"/>
        </w:rPr>
        <w:lastRenderedPageBreak/>
        <w:t>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Органами местного самоуправления может быть установлена периодичность выполнения (оказания) работ (услуг), если такая периодичность в отношении соответствующих работ (услуг) не определена нормативными правовыми (правовыми) актами.</w:t>
      </w:r>
    </w:p>
    <w:p w:rsidR="003C22D5" w:rsidRPr="00912BFD" w:rsidRDefault="003C22D5" w:rsidP="003C22D5">
      <w:pPr>
        <w:widowControl w:val="0"/>
        <w:autoSpaceDE w:val="0"/>
        <w:autoSpaceDN w:val="0"/>
        <w:ind w:left="142" w:firstLine="539"/>
        <w:jc w:val="both"/>
        <w:rPr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 8. Значения нормативов цены и нормативов количества товаров, работ и услуг для руководителей муниципальных казенных учреждений не могут превышать (если установлено верхнее предельное значение) или быть ниже (если установлено нижнее предельное значение) нормативов цены и нормативов количества соответствующих товаров, работ и услуг, предусмотренных </w:t>
      </w:r>
      <w:hyperlink w:anchor="P98" w:history="1">
        <w:r w:rsidRPr="00912BFD">
          <w:rPr>
            <w:color w:val="000000" w:themeColor="text1"/>
            <w:sz w:val="26"/>
            <w:szCs w:val="26"/>
          </w:rPr>
          <w:t>Требованиями</w:t>
        </w:r>
      </w:hyperlink>
      <w:r w:rsidRPr="00912BFD">
        <w:rPr>
          <w:color w:val="000000" w:themeColor="text1"/>
          <w:sz w:val="26"/>
          <w:szCs w:val="26"/>
        </w:rPr>
        <w:t xml:space="preserve">, </w:t>
      </w:r>
      <w:r w:rsidRPr="00912BFD">
        <w:rPr>
          <w:sz w:val="26"/>
          <w:szCs w:val="26"/>
        </w:rPr>
        <w:t>для муниципального служащего, замещающего должность руководителя (заместителя руководителя) органа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ind w:left="142" w:firstLine="539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 9. Органы местного самоуправления при утверждении нормативных затрат вправе устанавливать иные формулы расчета и порядок их применения.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        10. Нормативные затраты подлежат размещению в единой информационной системе в сфере закупок.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/>
        <w:jc w:val="both"/>
        <w:rPr>
          <w:bCs/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Default="003C22D5" w:rsidP="003C22D5">
      <w:pPr>
        <w:pStyle w:val="ConsPlusNormal"/>
        <w:ind w:left="142"/>
        <w:jc w:val="center"/>
        <w:rPr>
          <w:sz w:val="26"/>
          <w:szCs w:val="26"/>
        </w:rPr>
      </w:pPr>
    </w:p>
    <w:p w:rsidR="001E4AEC" w:rsidRDefault="001E4AEC" w:rsidP="003C22D5">
      <w:pPr>
        <w:pStyle w:val="ConsPlusNormal"/>
        <w:ind w:left="142"/>
        <w:jc w:val="center"/>
        <w:rPr>
          <w:sz w:val="26"/>
          <w:szCs w:val="26"/>
        </w:rPr>
      </w:pPr>
    </w:p>
    <w:p w:rsidR="001E4AEC" w:rsidRDefault="001E4AEC" w:rsidP="003C22D5">
      <w:pPr>
        <w:pStyle w:val="ConsPlusNormal"/>
        <w:ind w:left="142"/>
        <w:jc w:val="center"/>
        <w:rPr>
          <w:sz w:val="26"/>
          <w:szCs w:val="26"/>
        </w:rPr>
      </w:pPr>
    </w:p>
    <w:p w:rsidR="001E4AEC" w:rsidRPr="00912BFD" w:rsidRDefault="001E4AEC" w:rsidP="003C22D5">
      <w:pPr>
        <w:pStyle w:val="ConsPlusNormal"/>
        <w:ind w:left="142"/>
        <w:jc w:val="center"/>
        <w:rPr>
          <w:sz w:val="26"/>
          <w:szCs w:val="26"/>
        </w:rPr>
      </w:pPr>
    </w:p>
    <w:p w:rsidR="003C22D5" w:rsidRPr="00912BFD" w:rsidRDefault="003C22D5" w:rsidP="003C22D5">
      <w:pPr>
        <w:pStyle w:val="ConsPlusNormal"/>
        <w:ind w:left="142"/>
        <w:jc w:val="right"/>
        <w:rPr>
          <w:sz w:val="26"/>
          <w:szCs w:val="26"/>
        </w:rPr>
      </w:pPr>
      <w:r w:rsidRPr="00912BFD">
        <w:rPr>
          <w:sz w:val="26"/>
          <w:szCs w:val="26"/>
        </w:rPr>
        <w:t>Приложение</w:t>
      </w:r>
    </w:p>
    <w:p w:rsidR="003C22D5" w:rsidRDefault="003C22D5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 w:rsidRPr="00912BFD">
        <w:rPr>
          <w:sz w:val="26"/>
          <w:szCs w:val="26"/>
        </w:rPr>
        <w:t xml:space="preserve">к Правилам </w:t>
      </w:r>
    </w:p>
    <w:p w:rsidR="003C22D5" w:rsidRDefault="003C22D5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 w:rsidRPr="00912BFD">
        <w:rPr>
          <w:sz w:val="26"/>
          <w:szCs w:val="26"/>
        </w:rPr>
        <w:t xml:space="preserve">определения нормативных затрат </w:t>
      </w:r>
    </w:p>
    <w:p w:rsidR="003C22D5" w:rsidRDefault="003C22D5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 w:rsidRPr="00912BFD">
        <w:rPr>
          <w:sz w:val="26"/>
          <w:szCs w:val="26"/>
        </w:rPr>
        <w:t xml:space="preserve">на обеспечение функций </w:t>
      </w:r>
    </w:p>
    <w:p w:rsidR="003C22D5" w:rsidRDefault="003C22D5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 w:rsidRPr="00912BFD">
        <w:rPr>
          <w:sz w:val="26"/>
          <w:szCs w:val="26"/>
        </w:rPr>
        <w:t>органов местного самоуправления</w:t>
      </w:r>
    </w:p>
    <w:p w:rsidR="003C22D5" w:rsidRDefault="001E4AEC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Сарапульского</w:t>
      </w:r>
      <w:r w:rsidR="003C22D5" w:rsidRPr="00912BFD">
        <w:rPr>
          <w:sz w:val="26"/>
          <w:szCs w:val="26"/>
        </w:rPr>
        <w:t xml:space="preserve"> сельсовета </w:t>
      </w:r>
    </w:p>
    <w:p w:rsidR="003C22D5" w:rsidRDefault="003C22D5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 w:rsidRPr="00912BFD">
        <w:rPr>
          <w:sz w:val="26"/>
          <w:szCs w:val="26"/>
        </w:rPr>
        <w:t xml:space="preserve"> (включая подведомственные</w:t>
      </w:r>
    </w:p>
    <w:p w:rsidR="003C22D5" w:rsidRDefault="003C22D5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 w:rsidRPr="00912BFD">
        <w:rPr>
          <w:sz w:val="26"/>
          <w:szCs w:val="26"/>
        </w:rPr>
        <w:t xml:space="preserve">муниципальные казенные учреждения </w:t>
      </w:r>
    </w:p>
    <w:p w:rsidR="003C22D5" w:rsidRDefault="001E4AEC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Сарапульского </w:t>
      </w:r>
      <w:bookmarkStart w:id="0" w:name="_GoBack"/>
      <w:bookmarkEnd w:id="0"/>
      <w:r w:rsidR="003C22D5" w:rsidRPr="00912BFD">
        <w:rPr>
          <w:sz w:val="26"/>
          <w:szCs w:val="26"/>
        </w:rPr>
        <w:t xml:space="preserve"> сельсовета</w:t>
      </w:r>
      <w:r w:rsidR="003C22D5">
        <w:rPr>
          <w:sz w:val="26"/>
          <w:szCs w:val="26"/>
        </w:rPr>
        <w:t>)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rPr>
          <w:sz w:val="26"/>
          <w:szCs w:val="26"/>
        </w:rPr>
      </w:pPr>
      <w:bookmarkStart w:id="1" w:name="P85"/>
      <w:bookmarkEnd w:id="1"/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ТРЕБОВАНИЯ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 xml:space="preserve">к определению нормативных затрат на обеспечение функций органов местного самоуправления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 (включая подведомственные </w:t>
      </w:r>
      <w:r w:rsidRPr="00912BFD">
        <w:rPr>
          <w:bCs/>
          <w:sz w:val="26"/>
          <w:szCs w:val="26"/>
        </w:rPr>
        <w:t xml:space="preserve">муниципальные </w:t>
      </w:r>
      <w:r w:rsidRPr="00912BFD">
        <w:rPr>
          <w:sz w:val="26"/>
          <w:szCs w:val="26"/>
        </w:rPr>
        <w:t xml:space="preserve">казенные учреждения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области) 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bookmarkStart w:id="2" w:name="P92"/>
      <w:bookmarkEnd w:id="2"/>
      <w:r w:rsidRPr="00912BFD">
        <w:rPr>
          <w:b/>
          <w:sz w:val="26"/>
          <w:szCs w:val="26"/>
        </w:rPr>
        <w:t>I. Затраты на информационно-коммуникационные технологии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услуги связи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1. Затраты на местную телефонную связь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аб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5838EB2E" wp14:editId="1AA32B44">
            <wp:extent cx="3622675" cy="498475"/>
            <wp:effectExtent l="0" t="0" r="0" b="0"/>
            <wp:docPr id="526" name="Рисунок 526" descr="base_23601_124464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23601_124464_32768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2675" cy="49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аб</w:t>
      </w:r>
      <w:proofErr w:type="spellEnd"/>
      <w:r w:rsidRPr="00912BFD">
        <w:rPr>
          <w:sz w:val="26"/>
          <w:szCs w:val="26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информации), с i-й абонентской платой (платой за базовый объем телефонных соединений);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H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аб</w:t>
      </w:r>
      <w:proofErr w:type="spellEnd"/>
      <w:r w:rsidRPr="00912BFD">
        <w:rPr>
          <w:sz w:val="26"/>
          <w:szCs w:val="26"/>
        </w:rPr>
        <w:t xml:space="preserve"> - ежемесячная i-я абонентская плата (плата за базовый объем телефонных соединений) в расчете на 1 абонентский номер для передачи голосовой информации;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аб</w:t>
      </w:r>
      <w:proofErr w:type="spellEnd"/>
      <w:r w:rsidRPr="00912BFD">
        <w:rPr>
          <w:sz w:val="26"/>
          <w:szCs w:val="26"/>
        </w:rPr>
        <w:t xml:space="preserve"> - количество месяцев предоставления услуги с i-й абонентской платой (платой за базовый объем телефонных соединений);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m</w:t>
      </w:r>
      <w:r w:rsidRPr="00912BFD">
        <w:rPr>
          <w:sz w:val="26"/>
          <w:szCs w:val="26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m</w:t>
      </w:r>
      <w:r w:rsidRPr="00912BFD">
        <w:rPr>
          <w:sz w:val="26"/>
          <w:szCs w:val="26"/>
        </w:rPr>
        <w:t xml:space="preserve"> - продолжительность местных телефонных соединений в месяц в расчете на 1 абонентский номер для передачи голосовой информации по g-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m</w:t>
      </w:r>
      <w:r w:rsidRPr="00912BFD">
        <w:rPr>
          <w:sz w:val="26"/>
          <w:szCs w:val="26"/>
        </w:rPr>
        <w:t xml:space="preserve"> - цена минуты разговора при местных телефонных соединениях по g-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m</w:t>
      </w:r>
      <w:r w:rsidRPr="00912BFD">
        <w:rPr>
          <w:sz w:val="26"/>
          <w:szCs w:val="26"/>
        </w:rPr>
        <w:t xml:space="preserve"> - количество месяцев предоставления услуги местной телефонной связи по g-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2. Затраты на повременную оплату междугородних и международных телефонных соединений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пов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00BF843B" wp14:editId="4E408B92">
            <wp:extent cx="4232275" cy="486410"/>
            <wp:effectExtent l="0" t="0" r="0" b="0"/>
            <wp:docPr id="525" name="Рисунок 525" descr="base_23601_124464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23601_124464_32769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2275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мг</w:t>
      </w:r>
      <w:r w:rsidRPr="00912BFD">
        <w:rPr>
          <w:sz w:val="26"/>
          <w:szCs w:val="26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мг</w:t>
      </w:r>
      <w:r w:rsidRPr="00912BFD">
        <w:rPr>
          <w:sz w:val="26"/>
          <w:szCs w:val="26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мг</w:t>
      </w:r>
      <w:r w:rsidRPr="00912BFD">
        <w:rPr>
          <w:sz w:val="26"/>
          <w:szCs w:val="26"/>
        </w:rPr>
        <w:t xml:space="preserve"> - цена минуты разговора при междугородних телефонных соединениях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мг</w:t>
      </w:r>
      <w:r w:rsidRPr="00912BFD">
        <w:rPr>
          <w:sz w:val="26"/>
          <w:szCs w:val="26"/>
        </w:rPr>
        <w:t xml:space="preserve"> - количество месяцев предоставления услуги междугородней телефонной связи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мн</w:t>
      </w:r>
      <w:proofErr w:type="spellEnd"/>
      <w:r w:rsidRPr="00912BFD">
        <w:rPr>
          <w:sz w:val="26"/>
          <w:szCs w:val="26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мн</w:t>
      </w:r>
      <w:proofErr w:type="spellEnd"/>
      <w:r w:rsidRPr="00912BFD">
        <w:rPr>
          <w:sz w:val="26"/>
          <w:szCs w:val="26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j-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мн</w:t>
      </w:r>
      <w:proofErr w:type="spellEnd"/>
      <w:r w:rsidRPr="00912BFD">
        <w:rPr>
          <w:sz w:val="26"/>
          <w:szCs w:val="26"/>
        </w:rPr>
        <w:t xml:space="preserve"> - цена минуты разговора при международных телефонных соединениях по j-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мн</w:t>
      </w:r>
      <w:proofErr w:type="spellEnd"/>
      <w:r w:rsidRPr="00912BFD">
        <w:rPr>
          <w:sz w:val="26"/>
          <w:szCs w:val="26"/>
        </w:rPr>
        <w:t xml:space="preserve"> - количество месяцев предоставления услуги международной телефонной связи по j-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3. Затраты на оплату услуг подвижной связи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сот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D374C77" wp14:editId="6D7D29CD">
            <wp:extent cx="1946275" cy="474980"/>
            <wp:effectExtent l="0" t="0" r="0" b="0"/>
            <wp:docPr id="524" name="Рисунок 524" descr="base_23601_124464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ase_23601_124464_32770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2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сот</w:t>
      </w:r>
      <w:r w:rsidRPr="00912BFD">
        <w:rPr>
          <w:sz w:val="26"/>
          <w:szCs w:val="26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определяемыми органами местного самоуправления в соответствии с </w:t>
      </w:r>
      <w:hyperlink w:anchor="P57" w:history="1">
        <w:r w:rsidRPr="009656EF">
          <w:rPr>
            <w:sz w:val="26"/>
            <w:szCs w:val="26"/>
          </w:rPr>
          <w:t>пунктом 6</w:t>
        </w:r>
      </w:hyperlink>
      <w:r w:rsidRPr="00912BFD">
        <w:rPr>
          <w:sz w:val="26"/>
          <w:szCs w:val="26"/>
        </w:rPr>
        <w:t xml:space="preserve"> Правил определения нормативных затрат на обеспечение функций органов местного самоуправления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 (включая соответственно подведомственные муниципальные казенные учреждения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области), утвержденных постановлением администрации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 "</w:t>
      </w:r>
      <w:r w:rsidRPr="00912BFD">
        <w:rPr>
          <w:b/>
          <w:sz w:val="26"/>
          <w:szCs w:val="26"/>
        </w:rPr>
        <w:t xml:space="preserve"> </w:t>
      </w:r>
      <w:r w:rsidRPr="00912BFD">
        <w:rPr>
          <w:sz w:val="26"/>
          <w:szCs w:val="26"/>
        </w:rPr>
        <w:t xml:space="preserve">О правилах определения нормативных затрат на обеспечение функций органов местного самоуправления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 (включая соответственно подведомственные муниципальные </w:t>
      </w:r>
      <w:r w:rsidRPr="00912BFD">
        <w:rPr>
          <w:sz w:val="26"/>
          <w:szCs w:val="26"/>
        </w:rPr>
        <w:lastRenderedPageBreak/>
        <w:t xml:space="preserve">казенные учреждения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области)" (далее - нормативы органов местного самоуправления), с учетом </w:t>
      </w:r>
      <w:hyperlink w:anchor="P978" w:history="1">
        <w:r w:rsidRPr="009656EF">
          <w:rPr>
            <w:sz w:val="26"/>
            <w:szCs w:val="26"/>
          </w:rPr>
          <w:t>нормативов</w:t>
        </w:r>
      </w:hyperlink>
      <w:r w:rsidRPr="00912BFD">
        <w:rPr>
          <w:sz w:val="26"/>
          <w:szCs w:val="26"/>
        </w:rPr>
        <w:t xml:space="preserve"> обеспечения функций органов местного самоуправления </w:t>
      </w:r>
      <w:r>
        <w:rPr>
          <w:sz w:val="26"/>
          <w:szCs w:val="26"/>
        </w:rPr>
        <w:t>Сарапульского сельсовета Мошковского района</w:t>
      </w:r>
      <w:r w:rsidRPr="00912BFD">
        <w:rPr>
          <w:sz w:val="26"/>
          <w:szCs w:val="26"/>
        </w:rPr>
        <w:t xml:space="preserve"> Новосибирской области, применяемых при расчете нормативных затрат на приобретение средств подвижной связи и услуг подвижной связи, предусмотренных приложением N 1 (далее - нормативы затрат на приобретение средств связи);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сот</w:t>
      </w:r>
      <w:r w:rsidRPr="00912BFD">
        <w:rPr>
          <w:sz w:val="26"/>
          <w:szCs w:val="26"/>
        </w:rPr>
        <w:t xml:space="preserve"> - ежемесячная цена услуги подвижной связи в расчете на 1 номер сотовой абонентской станции i-й должности в соответствии с нормативами органов местного самоуправления, определенными с учетом нормативов затрат на приобретение средств связи;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сот</w:t>
      </w:r>
      <w:r w:rsidRPr="00912BFD">
        <w:rPr>
          <w:sz w:val="26"/>
          <w:szCs w:val="26"/>
        </w:rPr>
        <w:t xml:space="preserve"> - количество месяцев предоставления услуги подвижной связи по i-й должности.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4. Затраты на передачу данных с использованием информационно-телекоммуникационной сети Интернет (далее - сеть Интернет) и услуги </w:t>
      </w:r>
      <w:proofErr w:type="spellStart"/>
      <w:r w:rsidRPr="00912BFD">
        <w:rPr>
          <w:sz w:val="26"/>
          <w:szCs w:val="26"/>
        </w:rPr>
        <w:t>интернет-провайдеров</w:t>
      </w:r>
      <w:proofErr w:type="spellEnd"/>
      <w:r w:rsidRPr="00912BFD">
        <w:rPr>
          <w:sz w:val="26"/>
          <w:szCs w:val="26"/>
        </w:rPr>
        <w:t xml:space="preserve"> для планшетных компьютеров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5B97CA1" wp14:editId="67EF20B3">
            <wp:extent cx="1817370" cy="474980"/>
            <wp:effectExtent l="0" t="0" r="0" b="0"/>
            <wp:docPr id="523" name="Рисунок 523" descr="base_23601_124464_327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base_23601_124464_3277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3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ип</w:t>
      </w:r>
      <w:proofErr w:type="spellEnd"/>
      <w:r w:rsidRPr="00912BFD">
        <w:rPr>
          <w:sz w:val="26"/>
          <w:szCs w:val="26"/>
        </w:rPr>
        <w:t xml:space="preserve"> - количество SIM-карт по i-й должности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ип</w:t>
      </w:r>
      <w:proofErr w:type="spellEnd"/>
      <w:r w:rsidRPr="00912BFD">
        <w:rPr>
          <w:sz w:val="26"/>
          <w:szCs w:val="26"/>
        </w:rPr>
        <w:t xml:space="preserve"> - ежемесячная цена в расчете на 1 SIM-карту по i-й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ип</w:t>
      </w:r>
      <w:proofErr w:type="spellEnd"/>
      <w:r w:rsidRPr="00912BFD">
        <w:rPr>
          <w:sz w:val="26"/>
          <w:szCs w:val="26"/>
        </w:rPr>
        <w:t xml:space="preserve"> - количество месяцев предоставления услуги передачи данных по i-й должности.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5. Затраты на сеть Интернет и услуги </w:t>
      </w:r>
      <w:proofErr w:type="spellStart"/>
      <w:r w:rsidRPr="00912BFD">
        <w:rPr>
          <w:sz w:val="26"/>
          <w:szCs w:val="26"/>
        </w:rPr>
        <w:t>интернет-провайдеров</w:t>
      </w:r>
      <w:proofErr w:type="spellEnd"/>
      <w:r w:rsidRPr="00912BFD">
        <w:rPr>
          <w:sz w:val="26"/>
          <w:szCs w:val="26"/>
        </w:rPr>
        <w:t xml:space="preserve">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5BC668BD" wp14:editId="65AD0236">
            <wp:extent cx="2620010" cy="486410"/>
            <wp:effectExtent l="0" t="0" r="0" b="0"/>
            <wp:docPr id="522" name="Рисунок 522" descr="base_23601_124464_327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base_23601_124464_32772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0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и</w:t>
      </w:r>
      <w:r w:rsidRPr="00912BFD">
        <w:rPr>
          <w:sz w:val="26"/>
          <w:szCs w:val="26"/>
        </w:rPr>
        <w:t xml:space="preserve"> - количество каналов передачи данных сети Интернет с i-й пропускной способностью;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и</w:t>
      </w:r>
      <w:r w:rsidRPr="00912BFD">
        <w:rPr>
          <w:sz w:val="26"/>
          <w:szCs w:val="26"/>
        </w:rPr>
        <w:t xml:space="preserve"> - месячная цена аренды канала передачи данных сети Интернет с i-й пропускной способностью;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и</w:t>
      </w:r>
      <w:r w:rsidRPr="00912BFD">
        <w:rPr>
          <w:sz w:val="26"/>
          <w:szCs w:val="26"/>
        </w:rPr>
        <w:t xml:space="preserve"> - количество месяцев аренды канала передачи данных сети Интернет с i-й пропускной способностью;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и</w:t>
      </w:r>
      <w:r w:rsidRPr="00912BFD">
        <w:rPr>
          <w:sz w:val="26"/>
          <w:szCs w:val="26"/>
        </w:rPr>
        <w:t xml:space="preserve"> - месячная стоимость услуг j-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</w:t>
      </w:r>
      <w:proofErr w:type="spellStart"/>
      <w:r w:rsidRPr="00912BFD">
        <w:rPr>
          <w:sz w:val="26"/>
          <w:szCs w:val="26"/>
        </w:rPr>
        <w:t>интернет-провайдера</w:t>
      </w:r>
      <w:proofErr w:type="spellEnd"/>
      <w:r w:rsidRPr="00912BFD">
        <w:rPr>
          <w:sz w:val="26"/>
          <w:szCs w:val="26"/>
        </w:rPr>
        <w:t>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и</w:t>
      </w:r>
      <w:r w:rsidRPr="00912BFD">
        <w:rPr>
          <w:sz w:val="26"/>
          <w:szCs w:val="26"/>
        </w:rPr>
        <w:t xml:space="preserve"> - количество месяцев получения услуг j-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</w:t>
      </w:r>
      <w:proofErr w:type="spellStart"/>
      <w:r w:rsidRPr="00912BFD">
        <w:rPr>
          <w:sz w:val="26"/>
          <w:szCs w:val="26"/>
        </w:rPr>
        <w:t>интернет-провайдера</w:t>
      </w:r>
      <w:proofErr w:type="spellEnd"/>
      <w:r w:rsidRPr="00912BFD">
        <w:rPr>
          <w:sz w:val="26"/>
          <w:szCs w:val="26"/>
        </w:rPr>
        <w:t>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6. Затраты на электросвязь, относящуюся к связи специального назначения, используемой на региональном (муниципальном) уровне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рпс</w:t>
      </w:r>
      <w:proofErr w:type="spellEnd"/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93AAC82" wp14:editId="1AF8B75E">
            <wp:extent cx="1992630" cy="474980"/>
            <wp:effectExtent l="0" t="0" r="0" b="0"/>
            <wp:docPr id="521" name="Рисунок 521" descr="base_23601_124464_327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23601_124464_32773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рпс</w:t>
      </w:r>
      <w:proofErr w:type="spellEnd"/>
      <w:r w:rsidRPr="00912BFD">
        <w:rPr>
          <w:sz w:val="26"/>
          <w:szCs w:val="26"/>
        </w:rPr>
        <w:t xml:space="preserve"> - количество телефонных номеров электросвязи, относящейся к связи специального назначения, используемой на региональном (муниципальном) уровне, с i-й абонентской платой;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рпс</w:t>
      </w:r>
      <w:proofErr w:type="spellEnd"/>
      <w:r w:rsidRPr="00912BFD">
        <w:rPr>
          <w:sz w:val="26"/>
          <w:szCs w:val="26"/>
        </w:rPr>
        <w:t xml:space="preserve"> - ежемесячная i-я цена услуги электросвязи, относящейся к связи специального назначения, используемой на региональном (муниципальном) уровне, в расчете на 1 телефонный номер, включая ежемесячную плату за организацию соответствующего количества линий связи сети связи специального назначения;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рпс</w:t>
      </w:r>
      <w:proofErr w:type="spellEnd"/>
      <w:r w:rsidRPr="00912BFD">
        <w:rPr>
          <w:sz w:val="26"/>
          <w:szCs w:val="26"/>
        </w:rPr>
        <w:t xml:space="preserve"> - количество месяцев предоставления услуги с i-й абонентской платой.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7. Затраты на оплату услуг по предоставлению цифровых потоков для коммутируемых телефонных соединений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цп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529F5735" wp14:editId="45E15FB9">
            <wp:extent cx="1817370" cy="474980"/>
            <wp:effectExtent l="0" t="0" r="0" b="0"/>
            <wp:docPr id="520" name="Рисунок 520" descr="base_23601_124464_327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ase_23601_124464_32774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3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цп</w:t>
      </w:r>
      <w:proofErr w:type="spellEnd"/>
      <w:r w:rsidRPr="00912BFD">
        <w:rPr>
          <w:sz w:val="26"/>
          <w:szCs w:val="26"/>
        </w:rPr>
        <w:t xml:space="preserve"> - количество организованных цифровых потоков с i-й абонентской платой;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цп</w:t>
      </w:r>
      <w:proofErr w:type="spellEnd"/>
      <w:r w:rsidRPr="00912BFD">
        <w:rPr>
          <w:sz w:val="26"/>
          <w:szCs w:val="26"/>
        </w:rPr>
        <w:t xml:space="preserve"> - ежемесячная i-я абонентская плата за цифровой поток;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цп</w:t>
      </w:r>
      <w:proofErr w:type="spellEnd"/>
      <w:r w:rsidRPr="00912BFD">
        <w:rPr>
          <w:sz w:val="26"/>
          <w:szCs w:val="26"/>
        </w:rPr>
        <w:t xml:space="preserve"> - количество месяцев предоставления услуги с i-й абонентской платой.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8. Затраты на оплату иных услуг связи в сфере информационно-коммуникационных технологий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пр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2222361" wp14:editId="22B44503">
            <wp:extent cx="902970" cy="474980"/>
            <wp:effectExtent l="0" t="0" r="0" b="0"/>
            <wp:docPr id="519" name="Рисунок 519" descr="base_23601_124464_327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base_23601_124464_32775"/>
                    <pic:cNvPicPr preferRelativeResize="0">
                      <a:picLocks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9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где </w:t>
      </w: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пр</w:t>
      </w:r>
      <w:proofErr w:type="spellEnd"/>
      <w:r w:rsidRPr="00912BFD">
        <w:rPr>
          <w:sz w:val="26"/>
          <w:szCs w:val="26"/>
        </w:rPr>
        <w:t xml:space="preserve"> - цена по i-й иной услуге связи, определяемая по фактическим данным отчетного финансового года.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содержание имущества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9. При определении затрат на техническое обслуживание и </w:t>
      </w:r>
      <w:proofErr w:type="spellStart"/>
      <w:r w:rsidRPr="00912BFD">
        <w:rPr>
          <w:color w:val="000000" w:themeColor="text1"/>
          <w:sz w:val="26"/>
          <w:szCs w:val="26"/>
        </w:rPr>
        <w:t>регламентно</w:t>
      </w:r>
      <w:proofErr w:type="spellEnd"/>
      <w:r w:rsidRPr="00912BFD">
        <w:rPr>
          <w:color w:val="000000" w:themeColor="text1"/>
          <w:sz w:val="26"/>
          <w:szCs w:val="26"/>
        </w:rPr>
        <w:t xml:space="preserve">-профилактический ремонт, указанный в </w:t>
      </w:r>
      <w:hyperlink w:anchor="P190" w:history="1">
        <w:r w:rsidRPr="00912BFD">
          <w:rPr>
            <w:color w:val="000000" w:themeColor="text1"/>
            <w:sz w:val="26"/>
            <w:szCs w:val="26"/>
          </w:rPr>
          <w:t>пунктах 10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w:anchor="P230" w:history="1">
        <w:r w:rsidRPr="00912BFD">
          <w:rPr>
            <w:color w:val="000000" w:themeColor="text1"/>
            <w:sz w:val="26"/>
            <w:szCs w:val="26"/>
          </w:rPr>
          <w:t>15</w:t>
        </w:r>
      </w:hyperlink>
      <w:r w:rsidRPr="00912BFD">
        <w:rPr>
          <w:color w:val="000000" w:themeColor="text1"/>
          <w:sz w:val="26"/>
          <w:szCs w:val="26"/>
        </w:rPr>
        <w:t xml:space="preserve"> настоящих Требований, применяется перечень работ по техническому обслуживанию и </w:t>
      </w:r>
      <w:proofErr w:type="spellStart"/>
      <w:r w:rsidRPr="00912BFD">
        <w:rPr>
          <w:color w:val="000000" w:themeColor="text1"/>
          <w:sz w:val="26"/>
          <w:szCs w:val="26"/>
        </w:rPr>
        <w:t>регламентно</w:t>
      </w:r>
      <w:proofErr w:type="spellEnd"/>
      <w:r w:rsidRPr="00912BFD">
        <w:rPr>
          <w:color w:val="000000" w:themeColor="text1"/>
          <w:sz w:val="26"/>
          <w:szCs w:val="26"/>
        </w:rPr>
        <w:t xml:space="preserve">-профилактическому ремонту и нормативным трудозатратам на их выполнение, установленный в эксплуатационной документации производителя, а в случае ее </w:t>
      </w:r>
      <w:r w:rsidRPr="00912BFD">
        <w:rPr>
          <w:color w:val="000000" w:themeColor="text1"/>
          <w:sz w:val="26"/>
          <w:szCs w:val="26"/>
        </w:rPr>
        <w:lastRenderedPageBreak/>
        <w:t>отсутствия - регламентом выполнения таких работ, утвержденным заказчиком.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3" w:name="P190"/>
      <w:bookmarkEnd w:id="3"/>
      <w:r w:rsidRPr="00912BFD">
        <w:rPr>
          <w:sz w:val="26"/>
          <w:szCs w:val="26"/>
        </w:rPr>
        <w:t xml:space="preserve">10.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вычислительной техники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рвт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8C858D5" wp14:editId="3904CDED">
            <wp:extent cx="1489075" cy="474980"/>
            <wp:effectExtent l="0" t="0" r="0" b="0"/>
            <wp:docPr id="518" name="Рисунок 518" descr="base_23601_124464_327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base_23601_124464_32776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рвт</w:t>
      </w:r>
      <w:proofErr w:type="spellEnd"/>
      <w:r w:rsidRPr="00912BFD">
        <w:rPr>
          <w:sz w:val="26"/>
          <w:szCs w:val="26"/>
        </w:rPr>
        <w:t xml:space="preserve"> - фактическое количество i-й вычислительной техники, но не более предельного количества i-й вычислительной техники;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рвт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в расчете на 1 i-ю вычислительную технику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Предельное количество i-й вычислительной техники (</w:t>
      </w: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рвт</w:t>
      </w:r>
      <w:proofErr w:type="spellEnd"/>
      <w:r w:rsidRPr="00912BFD">
        <w:rPr>
          <w:sz w:val="26"/>
          <w:szCs w:val="26"/>
          <w:vertAlign w:val="subscript"/>
        </w:rPr>
        <w:t xml:space="preserve"> предел</w:t>
      </w:r>
      <w:r w:rsidRPr="00912BFD">
        <w:rPr>
          <w:sz w:val="26"/>
          <w:szCs w:val="26"/>
        </w:rPr>
        <w:t>) определяется с округлением до целого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рвт</w:t>
      </w:r>
      <w:proofErr w:type="spellEnd"/>
      <w:r w:rsidRPr="00912BFD">
        <w:rPr>
          <w:sz w:val="26"/>
          <w:szCs w:val="26"/>
          <w:vertAlign w:val="subscript"/>
        </w:rPr>
        <w:t xml:space="preserve"> предел</w:t>
      </w:r>
      <w:r w:rsidRPr="00912BFD">
        <w:rPr>
          <w:sz w:val="26"/>
          <w:szCs w:val="26"/>
        </w:rPr>
        <w:t xml:space="preserve"> = Ч</w:t>
      </w:r>
      <w:r w:rsidRPr="00912BFD">
        <w:rPr>
          <w:sz w:val="26"/>
          <w:szCs w:val="26"/>
          <w:vertAlign w:val="subscript"/>
        </w:rPr>
        <w:t>оп</w:t>
      </w:r>
      <w:r w:rsidRPr="00912BFD">
        <w:rPr>
          <w:sz w:val="26"/>
          <w:szCs w:val="26"/>
        </w:rPr>
        <w:t xml:space="preserve"> x 1,5,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где Ч</w:t>
      </w:r>
      <w:r w:rsidRPr="00912BFD">
        <w:rPr>
          <w:color w:val="000000" w:themeColor="text1"/>
          <w:sz w:val="26"/>
          <w:szCs w:val="26"/>
          <w:vertAlign w:val="subscript"/>
        </w:rPr>
        <w:t>оп</w:t>
      </w:r>
      <w:r w:rsidRPr="00912BFD">
        <w:rPr>
          <w:color w:val="000000" w:themeColor="text1"/>
          <w:sz w:val="26"/>
          <w:szCs w:val="26"/>
        </w:rPr>
        <w:t xml:space="preserve"> - расчетная численность основных работников, определяемая в соответствии с </w:t>
      </w:r>
      <w:hyperlink r:id="rId14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15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учреждения, утвержденных постановлением Правительства Российской Федерации от 13.10.2014 N 1047 "Об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учреждения" </w:t>
      </w:r>
      <w:r w:rsidRPr="00912BFD">
        <w:rPr>
          <w:sz w:val="26"/>
          <w:szCs w:val="26"/>
        </w:rPr>
        <w:t>(далее - Общие правила определения нормативных затрат).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11.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оборудования по обеспечению безопасности информации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сби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85CE254" wp14:editId="6E637333">
            <wp:extent cx="1494790" cy="474980"/>
            <wp:effectExtent l="0" t="0" r="0" b="0"/>
            <wp:docPr id="517" name="Рисунок 517" descr="base_23601_124464_327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base_23601_124464_32777"/>
                    <pic:cNvPicPr preferRelativeResize="0">
                      <a:picLocks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7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сби</w:t>
      </w:r>
      <w:proofErr w:type="spellEnd"/>
      <w:r w:rsidRPr="00912BFD">
        <w:rPr>
          <w:sz w:val="26"/>
          <w:szCs w:val="26"/>
        </w:rPr>
        <w:t xml:space="preserve"> - количество единиц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 по обеспечению безопасности информации;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сби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единицы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12.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системы телефонной связи (автоматизированных телефонных станций)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стс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lastRenderedPageBreak/>
        <w:drawing>
          <wp:inline distT="0" distB="0" distL="0" distR="0" wp14:anchorId="78475EB0" wp14:editId="65088D2E">
            <wp:extent cx="1436370" cy="474980"/>
            <wp:effectExtent l="0" t="0" r="0" b="0"/>
            <wp:docPr id="516" name="Рисунок 516" descr="base_23601_124464_327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base_23601_124464_32778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3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стс</w:t>
      </w:r>
      <w:proofErr w:type="spellEnd"/>
      <w:r w:rsidRPr="00912BFD">
        <w:rPr>
          <w:sz w:val="26"/>
          <w:szCs w:val="26"/>
        </w:rPr>
        <w:t xml:space="preserve"> - количество автоматизированных телефонных станций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вида;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стс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автоматизированной телефонной станции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вида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13.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локальных вычислительных сетей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лвс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41D18AC" wp14:editId="3B4834BC">
            <wp:extent cx="1489075" cy="474980"/>
            <wp:effectExtent l="0" t="0" r="0" b="0"/>
            <wp:docPr id="515" name="Рисунок 515" descr="base_23601_124464_327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base_23601_124464_32779"/>
                    <pic:cNvPicPr preferRelativeResize="0">
                      <a:picLocks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лвс</w:t>
      </w:r>
      <w:proofErr w:type="spellEnd"/>
      <w:r w:rsidRPr="00912BFD">
        <w:rPr>
          <w:sz w:val="26"/>
          <w:szCs w:val="26"/>
        </w:rPr>
        <w:t xml:space="preserve"> - количество устройств локальных вычислительных сетей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вида;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лвс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устройства локальных вычислительных сетей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вида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14.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бесперебойного питания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сбп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5C1BD741" wp14:editId="331DB2FA">
            <wp:extent cx="1494790" cy="474980"/>
            <wp:effectExtent l="0" t="0" r="0" b="0"/>
            <wp:docPr id="514" name="Рисунок 514" descr="base_23601_124464_327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base_23601_124464_32780"/>
                    <pic:cNvPicPr preferRelativeResize="0">
                      <a:picLocks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7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сбп</w:t>
      </w:r>
      <w:proofErr w:type="spellEnd"/>
      <w:r w:rsidRPr="00912BFD">
        <w:rPr>
          <w:sz w:val="26"/>
          <w:szCs w:val="26"/>
        </w:rPr>
        <w:t xml:space="preserve"> - количество модулей бесперебойного питания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вида;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сбп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модуля бесперебойного питания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вида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4" w:name="P230"/>
      <w:bookmarkEnd w:id="4"/>
      <w:r w:rsidRPr="00912BFD">
        <w:rPr>
          <w:sz w:val="26"/>
          <w:szCs w:val="26"/>
        </w:rPr>
        <w:t xml:space="preserve">15.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 xml:space="preserve">-профилактический ремонт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рпм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567FCE9" wp14:editId="515E3330">
            <wp:extent cx="1553210" cy="474980"/>
            <wp:effectExtent l="0" t="0" r="0" b="0"/>
            <wp:docPr id="513" name="Рисунок 513" descr="base_23601_124464_327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base_23601_124464_32781"/>
                    <pic:cNvPicPr preferRelativeResize="0">
                      <a:picLocks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32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рпм</w:t>
      </w:r>
      <w:proofErr w:type="spellEnd"/>
      <w:r w:rsidRPr="00912BFD">
        <w:rPr>
          <w:sz w:val="26"/>
          <w:szCs w:val="26"/>
        </w:rPr>
        <w:t xml:space="preserve"> - количество i-х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рпм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 xml:space="preserve">-профилактического ремонта i-х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</w:t>
      </w:r>
      <w:r w:rsidRPr="00912BFD">
        <w:rPr>
          <w:sz w:val="26"/>
          <w:szCs w:val="26"/>
        </w:rPr>
        <w:lastRenderedPageBreak/>
        <w:t>оргтехники в год.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прочих работ и услуг, не относящиеся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услуги связи, аренду и содержание имущества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16.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спо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спо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сспс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сип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сспс</w:t>
      </w:r>
      <w:proofErr w:type="spellEnd"/>
      <w:r w:rsidRPr="00912BFD">
        <w:rPr>
          <w:sz w:val="26"/>
          <w:szCs w:val="26"/>
        </w:rPr>
        <w:t xml:space="preserve"> - затраты на оплату услуг по сопровождению справочно-правовых систем;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сип</w:t>
      </w:r>
      <w:proofErr w:type="spellEnd"/>
      <w:r w:rsidRPr="00912BFD">
        <w:rPr>
          <w:sz w:val="26"/>
          <w:szCs w:val="26"/>
        </w:rPr>
        <w:t xml:space="preserve"> - затраты на оплату услуг по сопровождению и приобретению иного программного обеспечения.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17. Затраты на оплату услуг по сопровождению справочно-правовых систем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сспс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25DE8949" wp14:editId="65458EFB">
            <wp:extent cx="1084580" cy="474980"/>
            <wp:effectExtent l="0" t="0" r="0" b="0"/>
            <wp:docPr id="512" name="Рисунок 512" descr="base_23601_124464_327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se_23601_124464_32782"/>
                    <pic:cNvPicPr preferRelativeResize="0">
                      <a:picLocks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4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где </w:t>
      </w: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сспс</w:t>
      </w:r>
      <w:proofErr w:type="spellEnd"/>
      <w:r w:rsidRPr="00912BFD">
        <w:rPr>
          <w:sz w:val="26"/>
          <w:szCs w:val="26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18. Затраты на оплату услуг по сопровождению и приобретению иного программного обеспечения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сип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388B2EBE" wp14:editId="4E8CF6A8">
            <wp:extent cx="2239010" cy="486410"/>
            <wp:effectExtent l="0" t="0" r="0" b="0"/>
            <wp:docPr id="511" name="Рисунок 511" descr="base_23601_124464_327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ase_23601_124464_32783"/>
                    <pic:cNvPicPr preferRelativeResize="0">
                      <a:picLocks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90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ипо</w:t>
      </w:r>
      <w:proofErr w:type="spellEnd"/>
      <w:r w:rsidRPr="00912BFD">
        <w:rPr>
          <w:sz w:val="26"/>
          <w:szCs w:val="26"/>
        </w:rPr>
        <w:t xml:space="preserve"> - цена сопровождения g-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иного программного обеспечения, за исключением справочно-правовых систем, определяемая согласно перечню работ по сопровождению g-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иного программного обеспечения;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пнл</w:t>
      </w:r>
      <w:proofErr w:type="spellEnd"/>
      <w:r w:rsidRPr="00912BFD">
        <w:rPr>
          <w:sz w:val="26"/>
          <w:szCs w:val="26"/>
        </w:rPr>
        <w:t xml:space="preserve"> - цена простых (неисключительных) лицензий на использование программного </w:t>
      </w:r>
      <w:r w:rsidRPr="00912BFD">
        <w:rPr>
          <w:sz w:val="26"/>
          <w:szCs w:val="26"/>
        </w:rPr>
        <w:lastRenderedPageBreak/>
        <w:t>обеспечения на j-е программное обеспечение, за исключением справочно-правовых систем;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пнл</w:t>
      </w:r>
      <w:proofErr w:type="spellEnd"/>
      <w:r w:rsidRPr="00912BFD">
        <w:rPr>
          <w:sz w:val="26"/>
          <w:szCs w:val="26"/>
        </w:rPr>
        <w:t xml:space="preserve"> - количество приобретаемых простых (неисключительных) лицензий на использование g-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программного обеспечения.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19. Затраты на оплату услуг, связанных с обеспечением безопасности информации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оби</w:t>
      </w:r>
      <w:proofErr w:type="spellEnd"/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оби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ат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нп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ат</w:t>
      </w:r>
      <w:proofErr w:type="spellEnd"/>
      <w:r w:rsidRPr="00912BFD">
        <w:rPr>
          <w:sz w:val="26"/>
          <w:szCs w:val="26"/>
        </w:rPr>
        <w:t xml:space="preserve"> - затраты на проведение аттестационных, проверочных и контрольных мероприятий;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нп</w:t>
      </w:r>
      <w:proofErr w:type="spellEnd"/>
      <w:r w:rsidRPr="00912BFD">
        <w:rPr>
          <w:sz w:val="26"/>
          <w:szCs w:val="26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20. Затраты на проведение аттестационных, проверочных и контрольных мероприятий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ат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10DF5763" wp14:editId="632827F6">
            <wp:extent cx="2391410" cy="486410"/>
            <wp:effectExtent l="0" t="0" r="0" b="0"/>
            <wp:docPr id="510" name="Рисунок 510" descr="base_23601_124464_327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base_23601_124464_32784"/>
                    <pic:cNvPicPr preferRelativeResize="0">
                      <a:picLocks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4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об</w:t>
      </w:r>
      <w:r w:rsidRPr="00912BFD">
        <w:rPr>
          <w:sz w:val="26"/>
          <w:szCs w:val="26"/>
        </w:rPr>
        <w:t xml:space="preserve"> - количество аттестуемых i-х объектов (помещений);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об</w:t>
      </w:r>
      <w:r w:rsidRPr="00912BFD">
        <w:rPr>
          <w:sz w:val="26"/>
          <w:szCs w:val="26"/>
        </w:rPr>
        <w:t xml:space="preserve"> - цена проведения аттестации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объекта (помещения);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ус</w:t>
      </w:r>
      <w:r w:rsidRPr="00912BFD">
        <w:rPr>
          <w:sz w:val="26"/>
          <w:szCs w:val="26"/>
        </w:rPr>
        <w:t xml:space="preserve"> - количество единиц j-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 (устройств), требующих проверки;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ус</w:t>
      </w:r>
      <w:r w:rsidRPr="00912BFD">
        <w:rPr>
          <w:sz w:val="26"/>
          <w:szCs w:val="26"/>
        </w:rPr>
        <w:t xml:space="preserve"> - цена проведения проверки 1 единицы j-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 (устройства).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21. Затраты на приобретение простых (неисключительных) лицензий на использование программного обеспечения по защите информации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691EEA6" wp14:editId="777D0774">
            <wp:extent cx="1360170" cy="474980"/>
            <wp:effectExtent l="0" t="0" r="0" b="0"/>
            <wp:docPr id="509" name="Рисунок 509" descr="base_23601_124464_327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base_23601_124464_32785"/>
                    <pic:cNvPicPr preferRelativeResize="0">
                      <a:picLocks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1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нп</w:t>
      </w:r>
      <w:proofErr w:type="spellEnd"/>
      <w:r w:rsidRPr="00912BFD">
        <w:rPr>
          <w:sz w:val="26"/>
          <w:szCs w:val="26"/>
        </w:rPr>
        <w:t xml:space="preserve"> - количество приобретаемых простых (неисключительных) лицензий на использование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программного обеспечения по защите информации;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нп</w:t>
      </w:r>
      <w:proofErr w:type="spellEnd"/>
      <w:r w:rsidRPr="00912BFD">
        <w:rPr>
          <w:sz w:val="26"/>
          <w:szCs w:val="26"/>
        </w:rPr>
        <w:t xml:space="preserve"> - цена единицы простой (неисключительной) лицензии на использование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программного обеспечения по защите информации.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22. Затраты на оплату работ по монтажу (установке), дооборудованию и наладке оборудования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lastRenderedPageBreak/>
        <w:drawing>
          <wp:inline distT="0" distB="0" distL="0" distR="0" wp14:anchorId="1293F357" wp14:editId="50EB105E">
            <wp:extent cx="1236980" cy="474980"/>
            <wp:effectExtent l="0" t="0" r="0" b="0"/>
            <wp:docPr id="508" name="Рисунок 508" descr="base_23601_124464_327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base_23601_124464_32786"/>
                    <pic:cNvPicPr preferRelativeResize="0">
                      <a:picLocks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9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м</w:t>
      </w:r>
      <w:r w:rsidRPr="00912BFD">
        <w:rPr>
          <w:sz w:val="26"/>
          <w:szCs w:val="26"/>
        </w:rPr>
        <w:t xml:space="preserve"> -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оборудования, подлежащего монтажу (установке), дооборудованию и наладке;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м</w:t>
      </w:r>
      <w:r w:rsidRPr="00912BFD">
        <w:rPr>
          <w:sz w:val="26"/>
          <w:szCs w:val="26"/>
        </w:rPr>
        <w:t xml:space="preserve"> - цена монтажа (установки), дооборудования и наладки 1 единицы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основных средств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23. Затраты на приобретение рабочих станций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рст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64DFD617" wp14:editId="7A25186D">
            <wp:extent cx="1781810" cy="474980"/>
            <wp:effectExtent l="0" t="0" r="0" b="0"/>
            <wp:docPr id="507" name="Рисунок 507" descr="base_23601_124464_327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base_23601_124464_32787"/>
                    <pic:cNvPicPr preferRelativeResize="0">
                      <a:picLocks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рст</w:t>
      </w:r>
      <w:proofErr w:type="spellEnd"/>
      <w:r w:rsidRPr="00912BFD">
        <w:rPr>
          <w:sz w:val="26"/>
          <w:szCs w:val="26"/>
          <w:vertAlign w:val="subscript"/>
        </w:rPr>
        <w:t xml:space="preserve"> предел</w:t>
      </w:r>
      <w:r w:rsidRPr="00912BFD">
        <w:rPr>
          <w:sz w:val="26"/>
          <w:szCs w:val="26"/>
        </w:rPr>
        <w:t xml:space="preserve"> - количество рабочих станций по i-й должности, не превышающее предельное количество рабочих станций по i-й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рст</w:t>
      </w:r>
      <w:proofErr w:type="spellEnd"/>
      <w:r w:rsidRPr="00912BFD">
        <w:rPr>
          <w:sz w:val="26"/>
          <w:szCs w:val="26"/>
        </w:rPr>
        <w:t xml:space="preserve"> - цена приобретения 1 рабочей станции по i-й должности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Предельное количество рабочих станций по i-й должности (</w:t>
      </w: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рст</w:t>
      </w:r>
      <w:proofErr w:type="spellEnd"/>
      <w:r w:rsidRPr="00912BFD">
        <w:rPr>
          <w:sz w:val="26"/>
          <w:szCs w:val="26"/>
          <w:vertAlign w:val="subscript"/>
        </w:rPr>
        <w:t xml:space="preserve"> предел</w:t>
      </w:r>
      <w:r w:rsidRPr="00912BFD">
        <w:rPr>
          <w:sz w:val="26"/>
          <w:szCs w:val="26"/>
        </w:rPr>
        <w:t>) определяется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рст</w:t>
      </w:r>
      <w:proofErr w:type="spellEnd"/>
      <w:r w:rsidRPr="00912BFD">
        <w:rPr>
          <w:sz w:val="26"/>
          <w:szCs w:val="26"/>
          <w:vertAlign w:val="subscript"/>
        </w:rPr>
        <w:t xml:space="preserve"> предел</w:t>
      </w:r>
      <w:r w:rsidRPr="00912BFD">
        <w:rPr>
          <w:sz w:val="26"/>
          <w:szCs w:val="26"/>
        </w:rPr>
        <w:t xml:space="preserve"> = Ч</w:t>
      </w:r>
      <w:r w:rsidRPr="00912BFD">
        <w:rPr>
          <w:sz w:val="26"/>
          <w:szCs w:val="26"/>
          <w:vertAlign w:val="subscript"/>
        </w:rPr>
        <w:t>оп</w:t>
      </w:r>
      <w:r w:rsidRPr="00912BFD">
        <w:rPr>
          <w:sz w:val="26"/>
          <w:szCs w:val="26"/>
        </w:rPr>
        <w:t xml:space="preserve"> x 1,5,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 Ч</w:t>
      </w:r>
      <w:r w:rsidRPr="00912BFD">
        <w:rPr>
          <w:sz w:val="26"/>
          <w:szCs w:val="26"/>
          <w:vertAlign w:val="subscript"/>
        </w:rPr>
        <w:t>оп</w:t>
      </w:r>
      <w:r w:rsidRPr="00912BFD">
        <w:rPr>
          <w:sz w:val="26"/>
          <w:szCs w:val="26"/>
        </w:rPr>
        <w:t xml:space="preserve"> - </w:t>
      </w:r>
      <w:r w:rsidRPr="00912BFD">
        <w:rPr>
          <w:color w:val="000000" w:themeColor="text1"/>
          <w:sz w:val="26"/>
          <w:szCs w:val="26"/>
        </w:rPr>
        <w:t xml:space="preserve">расчетная численность основных работников, определяемая в соответствии с </w:t>
      </w:r>
      <w:hyperlink r:id="rId27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28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24. Затраты на приобретение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C271943" wp14:editId="03010F5D">
            <wp:extent cx="1400810" cy="474980"/>
            <wp:effectExtent l="0" t="0" r="0" b="0"/>
            <wp:docPr id="506" name="Рисунок 506" descr="base_23601_124464_327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ase_23601_124464_32788"/>
                    <pic:cNvPicPr preferRelativeResize="0">
                      <a:picLocks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пм</w:t>
      </w:r>
      <w:r w:rsidRPr="00912BFD">
        <w:rPr>
          <w:sz w:val="26"/>
          <w:szCs w:val="26"/>
        </w:rPr>
        <w:t xml:space="preserve"> - количество принтеров, многофункциональных устройств, копировальных аппаратов и иной оргтехники по i-й должности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пм</w:t>
      </w:r>
      <w:r w:rsidRPr="00912BFD">
        <w:rPr>
          <w:sz w:val="26"/>
          <w:szCs w:val="26"/>
        </w:rPr>
        <w:t xml:space="preserve"> - цена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типа принтера, многофункционального устройства и </w:t>
      </w:r>
      <w:proofErr w:type="gramStart"/>
      <w:r w:rsidRPr="00912BFD">
        <w:rPr>
          <w:sz w:val="26"/>
          <w:szCs w:val="26"/>
        </w:rPr>
        <w:t>копировального аппарата</w:t>
      </w:r>
      <w:proofErr w:type="gramEnd"/>
      <w:r w:rsidRPr="00912BFD">
        <w:rPr>
          <w:sz w:val="26"/>
          <w:szCs w:val="26"/>
        </w:rPr>
        <w:t xml:space="preserve"> и иной оргтехники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25. Затраты на приобретение средств подвижной связи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прсот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lastRenderedPageBreak/>
        <w:drawing>
          <wp:inline distT="0" distB="0" distL="0" distR="0" wp14:anchorId="5AB7052D" wp14:editId="3A4E7780">
            <wp:extent cx="1764030" cy="474980"/>
            <wp:effectExtent l="0" t="0" r="0" b="0"/>
            <wp:docPr id="505" name="Рисунок 505" descr="base_23601_124464_327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base_23601_124464_32789"/>
                    <pic:cNvPicPr preferRelativeResize="0">
                      <a:picLocks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40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прсот</w:t>
      </w:r>
      <w:proofErr w:type="spellEnd"/>
      <w:r w:rsidRPr="00912BFD">
        <w:rPr>
          <w:sz w:val="26"/>
          <w:szCs w:val="26"/>
        </w:rPr>
        <w:t xml:space="preserve"> - планируемое к приобретению количество средств подвижной связи по i-й должности в соответствии с нормативами органов местного самоуправления, определенными с учетом нормативов затрат на приобретение средств связи;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прсот</w:t>
      </w:r>
      <w:proofErr w:type="spellEnd"/>
      <w:r w:rsidRPr="00912BFD">
        <w:rPr>
          <w:sz w:val="26"/>
          <w:szCs w:val="26"/>
        </w:rPr>
        <w:t xml:space="preserve"> - стоимость 1 средства подвижной связи для i-й должности в соответствии с нормативами органов местного самоуправления, определенными с учетом нормативов затрат на приобретение средств связи.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26. Затраты на приобретение планшетных компьютеров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прпк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6F4B4669" wp14:editId="35D90CFA">
            <wp:extent cx="1647190" cy="474980"/>
            <wp:effectExtent l="0" t="0" r="0" b="0"/>
            <wp:docPr id="504" name="Рисунок 504" descr="base_23601_124464_327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base_23601_124464_32790"/>
                    <pic:cNvPicPr preferRelativeResize="0">
                      <a:picLocks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1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прпк</w:t>
      </w:r>
      <w:proofErr w:type="spellEnd"/>
      <w:r w:rsidRPr="00912BFD">
        <w:rPr>
          <w:sz w:val="26"/>
          <w:szCs w:val="26"/>
        </w:rPr>
        <w:t xml:space="preserve"> - количество планшетных компьютеров по i-й должности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прпк</w:t>
      </w:r>
      <w:proofErr w:type="spellEnd"/>
      <w:r w:rsidRPr="00912BFD">
        <w:rPr>
          <w:sz w:val="26"/>
          <w:szCs w:val="26"/>
        </w:rPr>
        <w:t xml:space="preserve"> - цена 1 планшетного компьютера по i-й должности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27. Затраты на приобретение оборудования по обеспечению безопасности информации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обин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62D39CC6" wp14:editId="6B323C7B">
            <wp:extent cx="1658620" cy="474980"/>
            <wp:effectExtent l="0" t="0" r="0" b="0"/>
            <wp:docPr id="503" name="Рисунок 503" descr="base_23601_124464_327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base_23601_124464_32791"/>
                    <pic:cNvPicPr preferRelativeResize="0">
                      <a:picLocks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обин</w:t>
      </w:r>
      <w:proofErr w:type="spellEnd"/>
      <w:r w:rsidRPr="00912BFD">
        <w:rPr>
          <w:sz w:val="26"/>
          <w:szCs w:val="26"/>
        </w:rPr>
        <w:t xml:space="preserve"> -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 по обеспечению безопасности информации;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обин</w:t>
      </w:r>
      <w:proofErr w:type="spellEnd"/>
      <w:r w:rsidRPr="00912BFD">
        <w:rPr>
          <w:sz w:val="26"/>
          <w:szCs w:val="26"/>
        </w:rPr>
        <w:t xml:space="preserve"> - цена приобретаемого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 по обеспечению безопасности информации.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материальных запасов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28. Затраты на приобретение мониторов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мон</w:t>
      </w:r>
      <w:proofErr w:type="spellEnd"/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14731C0" wp14:editId="234C37FE">
            <wp:extent cx="1553210" cy="474980"/>
            <wp:effectExtent l="0" t="0" r="0" b="0"/>
            <wp:docPr id="502" name="Рисунок 502" descr="base_23601_124464_327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base_23601_124464_32792"/>
                    <pic:cNvPicPr preferRelativeResize="0">
                      <a:picLocks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32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мон</w:t>
      </w:r>
      <w:proofErr w:type="spellEnd"/>
      <w:r w:rsidRPr="00912BFD">
        <w:rPr>
          <w:sz w:val="26"/>
          <w:szCs w:val="26"/>
        </w:rPr>
        <w:t xml:space="preserve"> - количество мониторов для i-й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мон</w:t>
      </w:r>
      <w:proofErr w:type="spellEnd"/>
      <w:r w:rsidRPr="00912BFD">
        <w:rPr>
          <w:sz w:val="26"/>
          <w:szCs w:val="26"/>
        </w:rPr>
        <w:t xml:space="preserve"> - цена одного монитора для i-й должности.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29. Затраты на приобретение системных блоков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сб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E0CC951" wp14:editId="0B93F6B1">
            <wp:extent cx="1342390" cy="474980"/>
            <wp:effectExtent l="0" t="0" r="0" b="0"/>
            <wp:docPr id="501" name="Рисунок 501" descr="base_23601_124464_327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base_23601_124464_32793"/>
                    <pic:cNvPicPr preferRelativeResize="0">
                      <a:picLocks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сб</w:t>
      </w:r>
      <w:proofErr w:type="spellEnd"/>
      <w:r w:rsidRPr="00912BFD">
        <w:rPr>
          <w:sz w:val="26"/>
          <w:szCs w:val="26"/>
        </w:rPr>
        <w:t xml:space="preserve"> - количество i-х системных блоков;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сб</w:t>
      </w:r>
      <w:proofErr w:type="spellEnd"/>
      <w:r w:rsidRPr="00912BFD">
        <w:rPr>
          <w:sz w:val="26"/>
          <w:szCs w:val="26"/>
        </w:rPr>
        <w:t xml:space="preserve"> - цена одного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системного блока.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30. Затраты на приобретение других запасных частей для вычислительной техники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двт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466BA065" wp14:editId="29F51018">
            <wp:extent cx="1489075" cy="474980"/>
            <wp:effectExtent l="0" t="0" r="0" b="0"/>
            <wp:docPr id="500" name="Рисунок 500" descr="base_23601_124464_327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base_23601_124464_32794"/>
                    <pic:cNvPicPr preferRelativeResize="0">
                      <a:picLocks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двт</w:t>
      </w:r>
      <w:proofErr w:type="spellEnd"/>
      <w:r w:rsidRPr="00912BFD">
        <w:rPr>
          <w:sz w:val="26"/>
          <w:szCs w:val="26"/>
        </w:rPr>
        <w:t xml:space="preserve"> -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двт</w:t>
      </w:r>
      <w:proofErr w:type="spellEnd"/>
      <w:r w:rsidRPr="00912BFD">
        <w:rPr>
          <w:sz w:val="26"/>
          <w:szCs w:val="26"/>
        </w:rPr>
        <w:t xml:space="preserve"> - цена 1 единицы i-й запасной части для вычислительной техники.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31. Затраты на приобретение носителей информации, в том числе магнитных и оптических носителей информации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мн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977348C" wp14:editId="2D27B1CE">
            <wp:extent cx="1400810" cy="474980"/>
            <wp:effectExtent l="0" t="0" r="0" b="0"/>
            <wp:docPr id="499" name="Рисунок 499" descr="base_23601_124464_327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base_23601_124464_32795"/>
                    <pic:cNvPicPr preferRelativeResize="0">
                      <a:picLocks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мн</w:t>
      </w:r>
      <w:proofErr w:type="spellEnd"/>
      <w:r w:rsidRPr="00912BFD">
        <w:rPr>
          <w:sz w:val="26"/>
          <w:szCs w:val="26"/>
        </w:rPr>
        <w:t xml:space="preserve"> - количество носителей информации по i-й должности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мн</w:t>
      </w:r>
      <w:proofErr w:type="spellEnd"/>
      <w:r w:rsidRPr="00912BFD">
        <w:rPr>
          <w:sz w:val="26"/>
          <w:szCs w:val="26"/>
        </w:rPr>
        <w:t xml:space="preserve"> - цена 1 единицы носителя информации по i-й должности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32. Затраты на приобретение деталей для содержания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дсо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дсо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рм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зп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рм</w:t>
      </w:r>
      <w:proofErr w:type="spellEnd"/>
      <w:r w:rsidRPr="00912BFD">
        <w:rPr>
          <w:sz w:val="26"/>
          <w:szCs w:val="26"/>
        </w:rPr>
        <w:t xml:space="preserve"> - затраты на приобретение расходных материалов для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зп</w:t>
      </w:r>
      <w:proofErr w:type="spellEnd"/>
      <w:r w:rsidRPr="00912BFD">
        <w:rPr>
          <w:sz w:val="26"/>
          <w:szCs w:val="26"/>
        </w:rPr>
        <w:t xml:space="preserve"> - затраты на приобретение запасных частей для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 xml:space="preserve">33. Затраты на приобретение расходных материалов для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66DD0898" wp14:editId="489FAA7A">
            <wp:extent cx="1846580" cy="474980"/>
            <wp:effectExtent l="0" t="0" r="0" b="0"/>
            <wp:docPr id="498" name="Рисунок 498" descr="base_23601_124464_327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base_23601_124464_32796"/>
                    <pic:cNvPicPr preferRelativeResize="0">
                      <a:picLocks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6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рм</w:t>
      </w:r>
      <w:proofErr w:type="spellEnd"/>
      <w:r w:rsidRPr="00912BFD">
        <w:rPr>
          <w:sz w:val="26"/>
          <w:szCs w:val="26"/>
        </w:rPr>
        <w:t xml:space="preserve"> - фактическое количество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по i-й должности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рм</w:t>
      </w:r>
      <w:proofErr w:type="spellEnd"/>
      <w:r w:rsidRPr="00912BFD">
        <w:rPr>
          <w:sz w:val="26"/>
          <w:szCs w:val="26"/>
        </w:rPr>
        <w:t xml:space="preserve"> - норматив потребления расходных материалов для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по i-й должности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рм</w:t>
      </w:r>
      <w:proofErr w:type="spellEnd"/>
      <w:r w:rsidRPr="00912BFD">
        <w:rPr>
          <w:sz w:val="26"/>
          <w:szCs w:val="26"/>
        </w:rPr>
        <w:t xml:space="preserve"> - цена расходного материала для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 по i-й должности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34. Затраты на приобретение запасных частей для принтеров, многофункциональных устройств, копировальных аппаратов и иной оргтехники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зп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05BDC71" wp14:editId="4F24B7E3">
            <wp:extent cx="1342390" cy="474980"/>
            <wp:effectExtent l="0" t="0" r="0" b="0"/>
            <wp:docPr id="497" name="Рисунок 497" descr="base_23601_124464_327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base_23601_124464_32797"/>
                    <pic:cNvPicPr preferRelativeResize="0">
                      <a:picLocks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зп</w:t>
      </w:r>
      <w:proofErr w:type="spellEnd"/>
      <w:r w:rsidRPr="00912BFD">
        <w:rPr>
          <w:sz w:val="26"/>
          <w:szCs w:val="26"/>
        </w:rPr>
        <w:t xml:space="preserve"> - планируемое к приобретению количество i-х запасных частей для принтеров, многофункциональных устройств и </w:t>
      </w:r>
      <w:proofErr w:type="gramStart"/>
      <w:r w:rsidRPr="00912BFD">
        <w:rPr>
          <w:sz w:val="26"/>
          <w:szCs w:val="26"/>
        </w:rPr>
        <w:t>копировальных аппаратов</w:t>
      </w:r>
      <w:proofErr w:type="gramEnd"/>
      <w:r w:rsidRPr="00912BFD">
        <w:rPr>
          <w:sz w:val="26"/>
          <w:szCs w:val="26"/>
        </w:rPr>
        <w:t xml:space="preserve"> и иной оргтехники;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зп</w:t>
      </w:r>
      <w:proofErr w:type="spellEnd"/>
      <w:r w:rsidRPr="00912BFD">
        <w:rPr>
          <w:sz w:val="26"/>
          <w:szCs w:val="26"/>
        </w:rPr>
        <w:t xml:space="preserve"> - цена 1 единицы i-й запасной части.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35. Затраты на приобретение материальных запасов по обеспечению безопасности информации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мби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4EAF5B54" wp14:editId="384F7384">
            <wp:extent cx="1553210" cy="474980"/>
            <wp:effectExtent l="0" t="0" r="0" b="0"/>
            <wp:docPr id="496" name="Рисунок 496" descr="base_23601_124464_327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base_23601_124464_32798"/>
                    <pic:cNvPicPr preferRelativeResize="0">
                      <a:picLocks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32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мби</w:t>
      </w:r>
      <w:proofErr w:type="spellEnd"/>
      <w:r w:rsidRPr="00912BFD">
        <w:rPr>
          <w:sz w:val="26"/>
          <w:szCs w:val="26"/>
        </w:rPr>
        <w:t xml:space="preserve"> - планируемое к приобретению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материального запаса;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мби</w:t>
      </w:r>
      <w:proofErr w:type="spellEnd"/>
      <w:r w:rsidRPr="00912BFD">
        <w:rPr>
          <w:sz w:val="26"/>
          <w:szCs w:val="26"/>
        </w:rPr>
        <w:t xml:space="preserve"> - цена 1 единицы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материального запаса.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bookmarkStart w:id="5" w:name="P395"/>
      <w:bookmarkEnd w:id="5"/>
      <w:r w:rsidRPr="00912BFD">
        <w:rPr>
          <w:b/>
          <w:sz w:val="26"/>
          <w:szCs w:val="26"/>
        </w:rPr>
        <w:t>II. Прочие затраты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услуги связи, не отнесенные к затратам на услуги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связи в рамках затрат на информационно-коммуникационные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технологии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36. Затраты на услуги связи (</w:t>
      </w:r>
      <w:r w:rsidRPr="00912BFD">
        <w:rPr>
          <w:noProof/>
          <w:position w:val="-10"/>
          <w:sz w:val="26"/>
          <w:szCs w:val="26"/>
        </w:rPr>
        <w:drawing>
          <wp:inline distT="0" distB="0" distL="0" distR="0" wp14:anchorId="5B0F6C2A" wp14:editId="79B55F98">
            <wp:extent cx="275590" cy="275590"/>
            <wp:effectExtent l="0" t="0" r="0" b="0"/>
            <wp:docPr id="495" name="Рисунок 495" descr="base_23601_124464_327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base_23601_124464_32799"/>
                    <pic:cNvPicPr preferRelativeResize="0">
                      <a:picLocks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275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0"/>
          <w:sz w:val="26"/>
          <w:szCs w:val="26"/>
        </w:rPr>
        <w:drawing>
          <wp:inline distT="0" distB="0" distL="0" distR="0" wp14:anchorId="3E215057" wp14:editId="1F13F8D7">
            <wp:extent cx="1008380" cy="275590"/>
            <wp:effectExtent l="0" t="0" r="0" b="0"/>
            <wp:docPr id="494" name="Рисунок 494" descr="base_23601_124464_328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base_23601_124464_32800"/>
                    <pic:cNvPicPr preferRelativeResize="0">
                      <a:picLocks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380" cy="275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</w:t>
      </w:r>
      <w:proofErr w:type="spellEnd"/>
      <w:r w:rsidRPr="00912BFD">
        <w:rPr>
          <w:sz w:val="26"/>
          <w:szCs w:val="26"/>
        </w:rPr>
        <w:t xml:space="preserve"> - затраты на оплату услуг почтовой связи;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</w:t>
      </w:r>
      <w:proofErr w:type="spellEnd"/>
      <w:r w:rsidRPr="00912BFD">
        <w:rPr>
          <w:sz w:val="26"/>
          <w:szCs w:val="26"/>
        </w:rPr>
        <w:t xml:space="preserve"> - затраты на оплату услуг специальной связи.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37. Затраты на оплату услуг почтовой связи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5C3E24C6" wp14:editId="5715A382">
            <wp:extent cx="1219200" cy="474980"/>
            <wp:effectExtent l="0" t="0" r="0" b="0"/>
            <wp:docPr id="493" name="Рисунок 493" descr="base_23601_124464_328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base_23601_124464_32801"/>
                    <pic:cNvPicPr preferRelativeResize="0">
                      <a:picLocks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п</w:t>
      </w:r>
      <w:r w:rsidRPr="00912BFD">
        <w:rPr>
          <w:sz w:val="26"/>
          <w:szCs w:val="26"/>
        </w:rPr>
        <w:t xml:space="preserve"> - планируемое количество i-х почтовых отправлений в год;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п</w:t>
      </w:r>
      <w:r w:rsidRPr="00912BFD">
        <w:rPr>
          <w:sz w:val="26"/>
          <w:szCs w:val="26"/>
        </w:rPr>
        <w:t xml:space="preserve"> - цена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почтового отправления.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38. Затраты на оплату услуг специальной связи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сс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сс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сс</w:t>
      </w:r>
      <w:proofErr w:type="spellEnd"/>
      <w:r w:rsidRPr="00912BFD">
        <w:rPr>
          <w:sz w:val="26"/>
          <w:szCs w:val="26"/>
        </w:rPr>
        <w:t xml:space="preserve"> - планируемое количество листов (пакетов) исходящей информации в год;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сс</w:t>
      </w:r>
      <w:proofErr w:type="spellEnd"/>
      <w:r w:rsidRPr="00912BFD">
        <w:rPr>
          <w:sz w:val="26"/>
          <w:szCs w:val="26"/>
        </w:rPr>
        <w:t xml:space="preserve"> - цена 1 листа (пакета) исходящей информации, отправляемой по каналам специальной связи.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транспортные услуги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39. Затраты по договору об оказании услуг перевозки (транспортировки) грузов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дг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42E9B6C" wp14:editId="3B0D7F56">
            <wp:extent cx="1342390" cy="474980"/>
            <wp:effectExtent l="0" t="0" r="0" b="0"/>
            <wp:docPr id="492" name="Рисунок 492" descr="base_23601_124464_328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base_23601_124464_32802"/>
                    <pic:cNvPicPr preferRelativeResize="0">
                      <a:picLocks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дг</w:t>
      </w:r>
      <w:proofErr w:type="spellEnd"/>
      <w:r w:rsidRPr="00912BFD">
        <w:rPr>
          <w:sz w:val="26"/>
          <w:szCs w:val="26"/>
        </w:rPr>
        <w:t xml:space="preserve"> - количество i-х услуг перевозки (транспортировки) грузов;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дг</w:t>
      </w:r>
      <w:proofErr w:type="spellEnd"/>
      <w:r w:rsidRPr="00912BFD">
        <w:rPr>
          <w:sz w:val="26"/>
          <w:szCs w:val="26"/>
        </w:rPr>
        <w:t xml:space="preserve"> - цена 1 i-й услуги перевозки (транспортировки) груза.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40. Затраты на оплату услуг аренды транспортных средств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аут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lastRenderedPageBreak/>
        <w:drawing>
          <wp:inline distT="0" distB="0" distL="0" distR="0" wp14:anchorId="0FDADEE3" wp14:editId="5AA5595E">
            <wp:extent cx="1916430" cy="474980"/>
            <wp:effectExtent l="0" t="0" r="0" b="0"/>
            <wp:docPr id="491" name="Рисунок 491" descr="base_23601_124464_328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base_23601_124464_32803"/>
                    <pic:cNvPicPr preferRelativeResize="0">
                      <a:picLocks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4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аут</w:t>
      </w:r>
      <w:r w:rsidRPr="00912BFD">
        <w:rPr>
          <w:sz w:val="26"/>
          <w:szCs w:val="26"/>
        </w:rPr>
        <w:t xml:space="preserve"> - количество i-х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</w:t>
      </w:r>
      <w:hyperlink w:anchor="P1071" w:history="1">
        <w:r w:rsidRPr="009656EF">
          <w:rPr>
            <w:sz w:val="26"/>
            <w:szCs w:val="26"/>
          </w:rPr>
          <w:t>нормативами</w:t>
        </w:r>
      </w:hyperlink>
      <w:r w:rsidRPr="00912BFD">
        <w:rPr>
          <w:sz w:val="26"/>
          <w:szCs w:val="26"/>
        </w:rPr>
        <w:t xml:space="preserve"> обеспечения функций органов местного самоуправления применяемыми при расчете нормативных затрат на приобретение служебного легкового автотранспорта, предусмотренными приложением N 2 (далее - нормативы затрат на приобретение служебного легкового автотранспорта);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аут</w:t>
      </w:r>
      <w:r w:rsidRPr="00912BFD">
        <w:rPr>
          <w:sz w:val="26"/>
          <w:szCs w:val="26"/>
        </w:rPr>
        <w:t xml:space="preserve"> - цена аренды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 в месяц;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аут</w:t>
      </w:r>
      <w:r w:rsidRPr="00912BFD">
        <w:rPr>
          <w:sz w:val="26"/>
          <w:szCs w:val="26"/>
        </w:rPr>
        <w:t xml:space="preserve"> - планируемое количество месяцев аренды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41. Затраты на оплату разовых услуг пассажирских перевозок при проведении совещания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462601D" wp14:editId="1D0E00C5">
            <wp:extent cx="1617980" cy="474980"/>
            <wp:effectExtent l="0" t="0" r="0" b="0"/>
            <wp:docPr id="490" name="Рисунок 490" descr="base_23601_124464_328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base_23601_124464_32804"/>
                    <pic:cNvPicPr preferRelativeResize="0">
                      <a:picLocks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9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у</w:t>
      </w:r>
      <w:r w:rsidRPr="00912BFD">
        <w:rPr>
          <w:sz w:val="26"/>
          <w:szCs w:val="26"/>
        </w:rPr>
        <w:t xml:space="preserve"> - количество i-х разовых услуг пассажирских перевозок;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ч</w:t>
      </w:r>
      <w:r w:rsidRPr="00912BFD">
        <w:rPr>
          <w:sz w:val="26"/>
          <w:szCs w:val="26"/>
        </w:rPr>
        <w:t xml:space="preserve"> - среднее количество часов аренды транспортного средства по i-й разовой услуге;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ч</w:t>
      </w:r>
      <w:r w:rsidRPr="00912BFD">
        <w:rPr>
          <w:sz w:val="26"/>
          <w:szCs w:val="26"/>
        </w:rPr>
        <w:t xml:space="preserve"> - цена 1 часа аренды транспортного средства по i-й разовой услуге.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42. Затраты на оплату проезда работника к месту нахождения учебного заведения и обратно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тру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D403CF0" wp14:editId="646EA5F1">
            <wp:extent cx="1694180" cy="474980"/>
            <wp:effectExtent l="0" t="0" r="0" b="0"/>
            <wp:docPr id="489" name="Рисунок 489" descr="base_23601_124464_328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base_23601_124464_32805"/>
                    <pic:cNvPicPr preferRelativeResize="0">
                      <a:picLocks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тру</w:t>
      </w:r>
      <w:r w:rsidRPr="00912BFD">
        <w:rPr>
          <w:sz w:val="26"/>
          <w:szCs w:val="26"/>
        </w:rPr>
        <w:t xml:space="preserve"> - количество работников, имеющих право на компенсацию расходов,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направлению;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тру</w:t>
      </w:r>
      <w:r w:rsidRPr="00912BFD">
        <w:rPr>
          <w:sz w:val="26"/>
          <w:szCs w:val="26"/>
        </w:rPr>
        <w:t xml:space="preserve"> - цена проезда к месту нахождения учебного заведения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направлению.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оплату расходов по договорам об оказании услуг,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связанных с проездом и наймом жилого помещения в связи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 командированием работников, заключаемым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со сторонними организациями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43.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</w:t>
      </w:r>
      <w:r w:rsidRPr="00912BFD">
        <w:rPr>
          <w:sz w:val="26"/>
          <w:szCs w:val="26"/>
        </w:rPr>
        <w:lastRenderedPageBreak/>
        <w:t>сторонними организациями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кр</w:t>
      </w:r>
      <w:proofErr w:type="spellEnd"/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кр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проезд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найм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проезд</w:t>
      </w:r>
      <w:proofErr w:type="spellEnd"/>
      <w:r w:rsidRPr="00912BFD">
        <w:rPr>
          <w:sz w:val="26"/>
          <w:szCs w:val="26"/>
        </w:rPr>
        <w:t xml:space="preserve"> - затраты по договору на проезд к месту командирования и обратно;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найм</w:t>
      </w:r>
      <w:proofErr w:type="spellEnd"/>
      <w:r w:rsidRPr="00912BFD">
        <w:rPr>
          <w:sz w:val="26"/>
          <w:szCs w:val="26"/>
        </w:rPr>
        <w:t xml:space="preserve"> - затраты по договору на наем жилого помещения на период командирования.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44. Затраты по договору на проезд к месту командирования и обратно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проезд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3E0F7D4" wp14:editId="68903B5B">
            <wp:extent cx="2115820" cy="474980"/>
            <wp:effectExtent l="0" t="0" r="0" b="0"/>
            <wp:docPr id="488" name="Рисунок 488" descr="base_23601_124464_328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base_23601_124464_32806"/>
                    <pic:cNvPicPr preferRelativeResize="0">
                      <a:picLocks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8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проезд</w:t>
      </w:r>
      <w:r w:rsidRPr="00912BFD">
        <w:rPr>
          <w:sz w:val="26"/>
          <w:szCs w:val="26"/>
        </w:rPr>
        <w:t xml:space="preserve"> - количество командированных работников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проезд</w:t>
      </w:r>
      <w:r w:rsidRPr="00912BFD">
        <w:rPr>
          <w:sz w:val="26"/>
          <w:szCs w:val="26"/>
        </w:rPr>
        <w:t xml:space="preserve"> - цена проезда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направлению командирования.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45. Затраты по договору на наем жилого помещения на период командирования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найм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0420CDF" wp14:editId="00F46F54">
            <wp:extent cx="2221230" cy="474980"/>
            <wp:effectExtent l="0" t="0" r="0" b="0"/>
            <wp:docPr id="487" name="Рисунок 487" descr="base_23601_124464_328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base_23601_124464_32807"/>
                    <pic:cNvPicPr preferRelativeResize="0">
                      <a:picLocks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2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найм</w:t>
      </w:r>
      <w:proofErr w:type="spellEnd"/>
      <w:r w:rsidRPr="00912BFD">
        <w:rPr>
          <w:sz w:val="26"/>
          <w:szCs w:val="26"/>
        </w:rPr>
        <w:t xml:space="preserve"> - количество командированных работников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найм</w:t>
      </w:r>
      <w:proofErr w:type="spellEnd"/>
      <w:r w:rsidRPr="00912BFD">
        <w:rPr>
          <w:sz w:val="26"/>
          <w:szCs w:val="26"/>
        </w:rPr>
        <w:t xml:space="preserve"> - цена найма жилого помещения в сутки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направлению командирования;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найм</w:t>
      </w:r>
      <w:proofErr w:type="spellEnd"/>
      <w:r w:rsidRPr="00912BFD">
        <w:rPr>
          <w:sz w:val="26"/>
          <w:szCs w:val="26"/>
        </w:rPr>
        <w:t xml:space="preserve"> - количество суток нахождения в командировке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направлению командирования.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коммунальные услуги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46. Затраты на коммунальные услуги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ком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ком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гс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эс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тс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внск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гс</w:t>
      </w:r>
      <w:proofErr w:type="spellEnd"/>
      <w:r w:rsidRPr="00912BFD">
        <w:rPr>
          <w:sz w:val="26"/>
          <w:szCs w:val="26"/>
        </w:rPr>
        <w:t xml:space="preserve"> - затраты на газоснабжение и иные виды топлива;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эс</w:t>
      </w:r>
      <w:proofErr w:type="spellEnd"/>
      <w:r w:rsidRPr="00912BFD">
        <w:rPr>
          <w:sz w:val="26"/>
          <w:szCs w:val="26"/>
        </w:rPr>
        <w:t xml:space="preserve"> - затраты на электроснабжение;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тс</w:t>
      </w:r>
      <w:proofErr w:type="spellEnd"/>
      <w:r w:rsidRPr="00912BFD">
        <w:rPr>
          <w:sz w:val="26"/>
          <w:szCs w:val="26"/>
        </w:rPr>
        <w:t xml:space="preserve"> - затраты на теплоснабжение;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З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 xml:space="preserve"> - затраты на горячее водоснабжение;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 xml:space="preserve"> - затраты на холодное водоснабжение и водоотведение;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внск</w:t>
      </w:r>
      <w:proofErr w:type="spellEnd"/>
      <w:r w:rsidRPr="00912BFD">
        <w:rPr>
          <w:sz w:val="26"/>
          <w:szCs w:val="26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47. Затраты на газоснабжение и иные виды топлива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C5F925B" wp14:editId="397E6EAF">
            <wp:extent cx="1705610" cy="474980"/>
            <wp:effectExtent l="0" t="0" r="0" b="0"/>
            <wp:docPr id="117" name="Рисунок 117" descr="base_23601_124464_328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base_23601_124464_32808"/>
                    <pic:cNvPicPr preferRelativeResize="0">
                      <a:picLocks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6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гс</w:t>
      </w:r>
      <w:proofErr w:type="spellEnd"/>
      <w:r w:rsidRPr="00912BFD">
        <w:rPr>
          <w:sz w:val="26"/>
          <w:szCs w:val="26"/>
        </w:rPr>
        <w:t xml:space="preserve"> - расчетная потребность в i-м виде топлива (газе и ином виде топлива);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гс</w:t>
      </w:r>
      <w:proofErr w:type="spellEnd"/>
      <w:r w:rsidRPr="00912BFD">
        <w:rPr>
          <w:sz w:val="26"/>
          <w:szCs w:val="26"/>
        </w:rPr>
        <w:t xml:space="preserve"> -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k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гс</w:t>
      </w:r>
      <w:proofErr w:type="spellEnd"/>
      <w:r w:rsidRPr="00912BFD">
        <w:rPr>
          <w:sz w:val="26"/>
          <w:szCs w:val="26"/>
        </w:rPr>
        <w:t xml:space="preserve"> - поправочный коэффициент, учитывающий затраты на транспортировку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вида топлива.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48. Затраты на электроснабжение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42690285" wp14:editId="51928514">
            <wp:extent cx="1342390" cy="474980"/>
            <wp:effectExtent l="0" t="0" r="0" b="0"/>
            <wp:docPr id="73" name="Рисунок 73" descr="base_23601_124464_328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base_23601_124464_32809"/>
                    <pic:cNvPicPr preferRelativeResize="0">
                      <a:picLocks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эс</w:t>
      </w:r>
      <w:r w:rsidRPr="00912BFD">
        <w:rPr>
          <w:sz w:val="26"/>
          <w:szCs w:val="26"/>
        </w:rPr>
        <w:t xml:space="preserve"> - i-й регулируемый тариф на электроэнергию (в рамках применяемого </w:t>
      </w:r>
      <w:proofErr w:type="spellStart"/>
      <w:r w:rsidRPr="00912BFD">
        <w:rPr>
          <w:sz w:val="26"/>
          <w:szCs w:val="26"/>
        </w:rPr>
        <w:t>одноставочного</w:t>
      </w:r>
      <w:proofErr w:type="spellEnd"/>
      <w:r w:rsidRPr="00912BFD">
        <w:rPr>
          <w:sz w:val="26"/>
          <w:szCs w:val="26"/>
        </w:rPr>
        <w:t xml:space="preserve">, дифференцированного по зонам суток или </w:t>
      </w:r>
      <w:proofErr w:type="spellStart"/>
      <w:r w:rsidRPr="00912BFD">
        <w:rPr>
          <w:sz w:val="26"/>
          <w:szCs w:val="26"/>
        </w:rPr>
        <w:t>двуставочного</w:t>
      </w:r>
      <w:proofErr w:type="spellEnd"/>
      <w:r w:rsidRPr="00912BFD">
        <w:rPr>
          <w:sz w:val="26"/>
          <w:szCs w:val="26"/>
        </w:rPr>
        <w:t xml:space="preserve"> тарифа);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эс</w:t>
      </w:r>
      <w:r w:rsidRPr="00912BFD">
        <w:rPr>
          <w:sz w:val="26"/>
          <w:szCs w:val="26"/>
        </w:rPr>
        <w:t xml:space="preserve"> - расчетная потребность электроэнергии в год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тарифу (цене) на электроэнергию (в рамках применяемого </w:t>
      </w:r>
      <w:proofErr w:type="spellStart"/>
      <w:r w:rsidRPr="00912BFD">
        <w:rPr>
          <w:sz w:val="26"/>
          <w:szCs w:val="26"/>
        </w:rPr>
        <w:t>одноставочного</w:t>
      </w:r>
      <w:proofErr w:type="spellEnd"/>
      <w:r w:rsidRPr="00912BFD">
        <w:rPr>
          <w:sz w:val="26"/>
          <w:szCs w:val="26"/>
        </w:rPr>
        <w:t xml:space="preserve">, дифференцированного по зонам суток или </w:t>
      </w:r>
      <w:proofErr w:type="spellStart"/>
      <w:r w:rsidRPr="00912BFD">
        <w:rPr>
          <w:sz w:val="26"/>
          <w:szCs w:val="26"/>
        </w:rPr>
        <w:t>двуставочного</w:t>
      </w:r>
      <w:proofErr w:type="spellEnd"/>
      <w:r w:rsidRPr="00912BFD">
        <w:rPr>
          <w:sz w:val="26"/>
          <w:szCs w:val="26"/>
        </w:rPr>
        <w:t xml:space="preserve"> тарифа).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49. Затраты на теплоснабжение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тс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топл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тс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топл</w:t>
      </w:r>
      <w:proofErr w:type="spellEnd"/>
      <w:r w:rsidRPr="00912BFD">
        <w:rPr>
          <w:sz w:val="26"/>
          <w:szCs w:val="26"/>
        </w:rPr>
        <w:t xml:space="preserve"> - расчетная потребность в </w:t>
      </w:r>
      <w:proofErr w:type="spellStart"/>
      <w:r w:rsidRPr="00912BFD">
        <w:rPr>
          <w:sz w:val="26"/>
          <w:szCs w:val="26"/>
        </w:rPr>
        <w:t>теплоэнергии</w:t>
      </w:r>
      <w:proofErr w:type="spellEnd"/>
      <w:r w:rsidRPr="00912BFD">
        <w:rPr>
          <w:sz w:val="26"/>
          <w:szCs w:val="26"/>
        </w:rPr>
        <w:t xml:space="preserve"> на отопление зданий, помещений и сооружений;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тс</w:t>
      </w:r>
      <w:proofErr w:type="spellEnd"/>
      <w:r w:rsidRPr="00912BFD">
        <w:rPr>
          <w:sz w:val="26"/>
          <w:szCs w:val="26"/>
        </w:rPr>
        <w:t xml:space="preserve"> - регулируемый тариф на теплоснабжение.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50. Затраты на горячее водоснабжение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 xml:space="preserve"> - расчетная потребность в горячей воде;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гв</w:t>
      </w:r>
      <w:proofErr w:type="spellEnd"/>
      <w:r w:rsidRPr="00912BFD">
        <w:rPr>
          <w:sz w:val="26"/>
          <w:szCs w:val="26"/>
        </w:rPr>
        <w:t xml:space="preserve"> - регулируемый тариф на горячее водоснабжение.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51. Затраты на холодное водоснабжение и водоотведение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во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во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 xml:space="preserve"> - расчетная потребность в холодном водоснабжении;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хв</w:t>
      </w:r>
      <w:proofErr w:type="spellEnd"/>
      <w:r w:rsidRPr="00912BFD">
        <w:rPr>
          <w:sz w:val="26"/>
          <w:szCs w:val="26"/>
        </w:rPr>
        <w:t xml:space="preserve"> - регулируемый тариф на холодное водоснабжение;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во</w:t>
      </w:r>
      <w:proofErr w:type="spellEnd"/>
      <w:r w:rsidRPr="00912BFD">
        <w:rPr>
          <w:sz w:val="26"/>
          <w:szCs w:val="26"/>
        </w:rPr>
        <w:t xml:space="preserve"> - расчетная потребность в водоотведении;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во</w:t>
      </w:r>
      <w:proofErr w:type="spellEnd"/>
      <w:r w:rsidRPr="00912BFD">
        <w:rPr>
          <w:sz w:val="26"/>
          <w:szCs w:val="26"/>
        </w:rPr>
        <w:t xml:space="preserve"> - регулируемый тариф на водоотведение.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52. Затраты на оплату услуг внештатных сотрудников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внск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D082528" wp14:editId="3C866804">
            <wp:extent cx="2485390" cy="474980"/>
            <wp:effectExtent l="0" t="0" r="0" b="0"/>
            <wp:docPr id="72" name="Рисунок 72" descr="base_23601_124464_328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base_23601_124464_32810"/>
                    <pic:cNvPicPr preferRelativeResize="0">
                      <a:picLocks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внск</w:t>
      </w:r>
      <w:proofErr w:type="spellEnd"/>
      <w:r w:rsidRPr="00912BFD">
        <w:rPr>
          <w:sz w:val="26"/>
          <w:szCs w:val="26"/>
        </w:rPr>
        <w:t xml:space="preserve"> - планируемое количество месяцев работы внештатного сотрудника по i-й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внск</w:t>
      </w:r>
      <w:proofErr w:type="spellEnd"/>
      <w:r w:rsidRPr="00912BFD">
        <w:rPr>
          <w:sz w:val="26"/>
          <w:szCs w:val="26"/>
        </w:rPr>
        <w:t xml:space="preserve"> - стоимость 1 месяца работы внештатного сотрудника по i-й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внск</w:t>
      </w:r>
      <w:proofErr w:type="spellEnd"/>
      <w:r w:rsidRPr="00912BFD">
        <w:rPr>
          <w:sz w:val="26"/>
          <w:szCs w:val="26"/>
        </w:rPr>
        <w:t xml:space="preserve"> - процентная ставка страховых взносов в государственные внебюджетные фонды.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аренду помещений и оборудования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53. Затраты на аренду помещений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B513E4B" wp14:editId="46CF78BF">
            <wp:extent cx="1992630" cy="474980"/>
            <wp:effectExtent l="0" t="0" r="0" b="0"/>
            <wp:docPr id="71" name="Рисунок 71" descr="base_23601_124464_328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base_23601_124464_32811"/>
                    <pic:cNvPicPr preferRelativeResize="0">
                      <a:picLocks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Ч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ап</w:t>
      </w:r>
      <w:r w:rsidRPr="00912BFD">
        <w:rPr>
          <w:sz w:val="26"/>
          <w:szCs w:val="26"/>
        </w:rPr>
        <w:t xml:space="preserve"> - численность работников, размещаемых на i-й арендуемой площади;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 - площадь помещения, приходящаяся на одного работника в соответствии с действующими строительными нормами и правилами;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ап</w:t>
      </w:r>
      <w:r w:rsidRPr="00912BFD">
        <w:rPr>
          <w:sz w:val="26"/>
          <w:szCs w:val="26"/>
        </w:rPr>
        <w:t xml:space="preserve"> - цена ежемесячной аренды за 1 кв. метр i-й арендуемой площади;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ап</w:t>
      </w:r>
      <w:r w:rsidRPr="00912BFD">
        <w:rPr>
          <w:sz w:val="26"/>
          <w:szCs w:val="26"/>
        </w:rPr>
        <w:t xml:space="preserve"> - планируемое количество месяцев аренды i-й арендуемой площади.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54. Затраты на аренду помещения (зала) для проведения совещания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акз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20580564" wp14:editId="6BD3842C">
            <wp:extent cx="1430020" cy="474980"/>
            <wp:effectExtent l="0" t="0" r="0" b="0"/>
            <wp:docPr id="70" name="Рисунок 70" descr="base_23601_124464_328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base_23601_124464_32812"/>
                    <pic:cNvPicPr preferRelativeResize="0">
                      <a:picLocks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0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акз</w:t>
      </w:r>
      <w:proofErr w:type="spellEnd"/>
      <w:r w:rsidRPr="00912BFD">
        <w:rPr>
          <w:sz w:val="26"/>
          <w:szCs w:val="26"/>
        </w:rPr>
        <w:t xml:space="preserve"> - планируемое количество суток аренды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помещения (зала);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акз</w:t>
      </w:r>
      <w:proofErr w:type="spellEnd"/>
      <w:r w:rsidRPr="00912BFD">
        <w:rPr>
          <w:sz w:val="26"/>
          <w:szCs w:val="26"/>
        </w:rPr>
        <w:t xml:space="preserve"> - цена аренды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помещения (зала) в сутки.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55. Затраты на аренду оборудования для проведения совещания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аоб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2C828AB1" wp14:editId="270F61C6">
            <wp:extent cx="2162810" cy="474980"/>
            <wp:effectExtent l="0" t="0" r="0" b="0"/>
            <wp:docPr id="69" name="Рисунок 69" descr="base_23601_124464_328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base_23601_124464_32813"/>
                    <pic:cNvPicPr preferRelativeResize="0">
                      <a:picLocks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об</w:t>
      </w:r>
      <w:r w:rsidRPr="00912BFD">
        <w:rPr>
          <w:sz w:val="26"/>
          <w:szCs w:val="26"/>
        </w:rPr>
        <w:t xml:space="preserve"> - количество арендуемого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дн</w:t>
      </w:r>
      <w:proofErr w:type="spellEnd"/>
      <w:r w:rsidRPr="00912BFD">
        <w:rPr>
          <w:sz w:val="26"/>
          <w:szCs w:val="26"/>
        </w:rPr>
        <w:t xml:space="preserve"> - количество дней аренды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ч</w:t>
      </w:r>
      <w:r w:rsidRPr="00912BFD">
        <w:rPr>
          <w:sz w:val="26"/>
          <w:szCs w:val="26"/>
        </w:rPr>
        <w:t xml:space="preserve"> - количество часов аренды в день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ч</w:t>
      </w:r>
      <w:r w:rsidRPr="00912BFD">
        <w:rPr>
          <w:sz w:val="26"/>
          <w:szCs w:val="26"/>
        </w:rPr>
        <w:t xml:space="preserve"> - цена 1 часа аренды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содержание имущества, не отнесенные к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затратам на содержание имущества в рамках затрат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на информационно-коммуникационные технологии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56. Затраты на содержание и техническое обслуживание помещений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ос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тр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эз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аутп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 xml:space="preserve"> +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 xml:space="preserve">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л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аэз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ос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охранно-тревожной сигнализации;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З</w:t>
      </w:r>
      <w:r w:rsidRPr="00912BFD">
        <w:rPr>
          <w:sz w:val="26"/>
          <w:szCs w:val="26"/>
          <w:vertAlign w:val="subscript"/>
        </w:rPr>
        <w:t>тр</w:t>
      </w:r>
      <w:proofErr w:type="spellEnd"/>
      <w:r w:rsidRPr="00912BFD">
        <w:rPr>
          <w:sz w:val="26"/>
          <w:szCs w:val="26"/>
        </w:rPr>
        <w:t xml:space="preserve"> - затраты на проведение текущего ремонта помещения;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эз</w:t>
      </w:r>
      <w:proofErr w:type="spellEnd"/>
      <w:r w:rsidRPr="00912BFD">
        <w:rPr>
          <w:sz w:val="26"/>
          <w:szCs w:val="26"/>
        </w:rPr>
        <w:t xml:space="preserve"> - затраты на содержание прилегающей территории;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аутп</w:t>
      </w:r>
      <w:proofErr w:type="spellEnd"/>
      <w:r w:rsidRPr="00912BFD">
        <w:rPr>
          <w:sz w:val="26"/>
          <w:szCs w:val="26"/>
        </w:rPr>
        <w:t xml:space="preserve"> - затраты на оплату услуг по обслуживанию и уборке помещения;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 xml:space="preserve"> - затраты на вывоз твердых бытовых отходов;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л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лифтов;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водонапорной насосной станции хозяйственно-питьевого и противопожарного водоснабжения;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водонапорной насосной станции пожаротушения;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аэз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912BFD">
        <w:rPr>
          <w:sz w:val="26"/>
          <w:szCs w:val="26"/>
        </w:rPr>
        <w:t>электрощитовых</w:t>
      </w:r>
      <w:proofErr w:type="spellEnd"/>
      <w:r w:rsidRPr="00912BFD">
        <w:rPr>
          <w:sz w:val="26"/>
          <w:szCs w:val="26"/>
        </w:rPr>
        <w:t>) административного здания (помещения).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57. Затраты на закупку услуг управляющей компании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ук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426A89F" wp14:editId="2A1F9E60">
            <wp:extent cx="1799590" cy="474980"/>
            <wp:effectExtent l="0" t="0" r="0" b="0"/>
            <wp:docPr id="68" name="Рисунок 68" descr="base_23601_124464_328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base_23601_124464_32814"/>
                    <pic:cNvPicPr preferRelativeResize="0">
                      <a:picLocks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ук</w:t>
      </w:r>
      <w:proofErr w:type="spellEnd"/>
      <w:r w:rsidRPr="00912BFD">
        <w:rPr>
          <w:sz w:val="26"/>
          <w:szCs w:val="26"/>
        </w:rPr>
        <w:t xml:space="preserve"> - объем i-й услуги управляющей компании;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ук</w:t>
      </w:r>
      <w:proofErr w:type="spellEnd"/>
      <w:r w:rsidRPr="00912BFD">
        <w:rPr>
          <w:sz w:val="26"/>
          <w:szCs w:val="26"/>
        </w:rPr>
        <w:t xml:space="preserve"> - цена i-й услуги управляющей компании в месяц;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ук</w:t>
      </w:r>
      <w:proofErr w:type="spellEnd"/>
      <w:r w:rsidRPr="00912BFD">
        <w:rPr>
          <w:sz w:val="26"/>
          <w:szCs w:val="26"/>
        </w:rPr>
        <w:t xml:space="preserve"> - планируемое количество месяцев использования i-й услуги управляющей компании.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58. В формулах для расчета затрат, указанных в </w:t>
      </w:r>
      <w:hyperlink w:anchor="P611" w:history="1">
        <w:r w:rsidRPr="00912BFD">
          <w:rPr>
            <w:color w:val="000000" w:themeColor="text1"/>
            <w:sz w:val="26"/>
            <w:szCs w:val="26"/>
          </w:rPr>
          <w:t>пунктах 60</w:t>
        </w:r>
      </w:hyperlink>
      <w:r w:rsidRPr="00912BFD">
        <w:rPr>
          <w:color w:val="000000" w:themeColor="text1"/>
          <w:sz w:val="26"/>
          <w:szCs w:val="26"/>
        </w:rPr>
        <w:t xml:space="preserve">, </w:t>
      </w:r>
      <w:hyperlink w:anchor="P626" w:history="1">
        <w:r w:rsidRPr="00912BFD">
          <w:rPr>
            <w:color w:val="000000" w:themeColor="text1"/>
            <w:sz w:val="26"/>
            <w:szCs w:val="26"/>
          </w:rPr>
          <w:t>62</w:t>
        </w:r>
      </w:hyperlink>
      <w:r w:rsidRPr="00912BFD">
        <w:rPr>
          <w:color w:val="000000" w:themeColor="text1"/>
          <w:sz w:val="26"/>
          <w:szCs w:val="26"/>
        </w:rPr>
        <w:t xml:space="preserve"> и </w:t>
      </w:r>
      <w:hyperlink w:anchor="P648" w:history="1">
        <w:r w:rsidRPr="00912BFD">
          <w:rPr>
            <w:color w:val="000000" w:themeColor="text1"/>
            <w:sz w:val="26"/>
            <w:szCs w:val="26"/>
          </w:rPr>
          <w:t>65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w:anchor="P662" w:history="1">
        <w:r w:rsidRPr="00912BFD">
          <w:rPr>
            <w:color w:val="000000" w:themeColor="text1"/>
            <w:sz w:val="26"/>
            <w:szCs w:val="26"/>
          </w:rPr>
          <w:t>67</w:t>
        </w:r>
      </w:hyperlink>
      <w:r w:rsidRPr="00912BFD">
        <w:rPr>
          <w:color w:val="000000" w:themeColor="text1"/>
          <w:sz w:val="26"/>
          <w:szCs w:val="26"/>
        </w:rPr>
        <w:t xml:space="preserve"> настоящих Требований, значение показателя площади помещений должно находиться в пределах нормативов площадей, установленных действующими строительными нормами и правилами.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59.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охранно-тревожной сигнализации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A0B8EB6" wp14:editId="486E9AAF">
            <wp:extent cx="1324610" cy="474980"/>
            <wp:effectExtent l="0" t="0" r="0" b="0"/>
            <wp:docPr id="67" name="Рисунок 67" descr="base_23601_124464_328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base_23601_124464_32815"/>
                    <pic:cNvPicPr preferRelativeResize="0">
                      <a:picLocks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6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ос</w:t>
      </w:r>
      <w:r w:rsidRPr="00912BFD">
        <w:rPr>
          <w:sz w:val="26"/>
          <w:szCs w:val="26"/>
        </w:rPr>
        <w:t xml:space="preserve"> - количество i-х обслуживаемых устройств в составе системы охранно-тревожной сигнализации;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ос</w:t>
      </w:r>
      <w:r w:rsidRPr="00912BFD">
        <w:rPr>
          <w:sz w:val="26"/>
          <w:szCs w:val="26"/>
        </w:rPr>
        <w:t xml:space="preserve"> - цена обслуживания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устройства.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6" w:name="P611"/>
      <w:bookmarkEnd w:id="6"/>
      <w:r w:rsidRPr="00912BFD">
        <w:rPr>
          <w:sz w:val="26"/>
          <w:szCs w:val="26"/>
        </w:rPr>
        <w:t>60. Затраты на проведение текущего ремонта помещения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тр</w:t>
      </w:r>
      <w:proofErr w:type="spellEnd"/>
      <w:r w:rsidRPr="00912BFD">
        <w:rPr>
          <w:sz w:val="26"/>
          <w:szCs w:val="26"/>
        </w:rPr>
        <w:t xml:space="preserve">) определяются исходя из установленной органом местного самоуправления нормы проведения ремонта, но не более 1 раза в 3 года, с учетом требований </w:t>
      </w:r>
      <w:hyperlink r:id="rId57" w:history="1">
        <w:r w:rsidRPr="009656EF">
          <w:rPr>
            <w:sz w:val="26"/>
            <w:szCs w:val="26"/>
          </w:rPr>
          <w:t>Положения</w:t>
        </w:r>
      </w:hyperlink>
      <w:r w:rsidRPr="00912BFD">
        <w:rPr>
          <w:sz w:val="26"/>
          <w:szCs w:val="26"/>
        </w:rPr>
        <w:t xml:space="preserve">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по архитектуре и градостроительству при Госстрое СССР от 23.11.1988 N 312,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5630F8C0" wp14:editId="2FC3BB09">
            <wp:extent cx="1295400" cy="474980"/>
            <wp:effectExtent l="0" t="0" r="0" b="0"/>
            <wp:docPr id="66" name="Рисунок 66" descr="base_23601_124464_328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base_23601_124464_32816"/>
                    <pic:cNvPicPr preferRelativeResize="0">
                      <a:picLocks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тр</w:t>
      </w:r>
      <w:proofErr w:type="spellEnd"/>
      <w:r w:rsidRPr="00912BFD">
        <w:rPr>
          <w:sz w:val="26"/>
          <w:szCs w:val="26"/>
        </w:rPr>
        <w:t xml:space="preserve"> - площадь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здания, планируемая к проведению текущего ремонта;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тр</w:t>
      </w:r>
      <w:proofErr w:type="spellEnd"/>
      <w:r w:rsidRPr="00912BFD">
        <w:rPr>
          <w:sz w:val="26"/>
          <w:szCs w:val="26"/>
        </w:rPr>
        <w:t xml:space="preserve"> - цена текущего ремонта 1 кв. метра площади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здания.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61. Затраты на содержание прилегающей территории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эз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2EB2795" wp14:editId="125A3468">
            <wp:extent cx="1694180" cy="474980"/>
            <wp:effectExtent l="0" t="0" r="0" b="0"/>
            <wp:docPr id="65" name="Рисунок 65" descr="base_23601_124464_328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base_23601_124464_32817"/>
                    <pic:cNvPicPr preferRelativeResize="0">
                      <a:picLocks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эз</w:t>
      </w:r>
      <w:proofErr w:type="spellEnd"/>
      <w:r w:rsidRPr="00912BFD">
        <w:rPr>
          <w:sz w:val="26"/>
          <w:szCs w:val="26"/>
        </w:rPr>
        <w:t xml:space="preserve"> - площадь закрепленной i-й прилегающей территории;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эз</w:t>
      </w:r>
      <w:proofErr w:type="spellEnd"/>
      <w:r w:rsidRPr="00912BFD">
        <w:rPr>
          <w:sz w:val="26"/>
          <w:szCs w:val="26"/>
        </w:rPr>
        <w:t xml:space="preserve"> - цена содержания i-й прилегающей территории в месяц в расчете на 1 кв. метр площади;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эз</w:t>
      </w:r>
      <w:proofErr w:type="spellEnd"/>
      <w:r w:rsidRPr="00912BFD">
        <w:rPr>
          <w:sz w:val="26"/>
          <w:szCs w:val="26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7" w:name="P626"/>
      <w:bookmarkEnd w:id="7"/>
      <w:r w:rsidRPr="00912BFD">
        <w:rPr>
          <w:sz w:val="26"/>
          <w:szCs w:val="26"/>
        </w:rPr>
        <w:t>62. Затраты на оплату услуг по обслуживанию и уборке помещения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аутп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299932E1" wp14:editId="7541BBF3">
            <wp:extent cx="2098675" cy="474980"/>
            <wp:effectExtent l="0" t="0" r="0" b="0"/>
            <wp:docPr id="64" name="Рисунок 64" descr="base_23601_124464_328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base_23601_124464_32818"/>
                    <pic:cNvPicPr preferRelativeResize="0">
                      <a:picLocks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86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аутп</w:t>
      </w:r>
      <w:proofErr w:type="spellEnd"/>
      <w:r w:rsidRPr="00912BFD">
        <w:rPr>
          <w:sz w:val="26"/>
          <w:szCs w:val="26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аутп</w:t>
      </w:r>
      <w:proofErr w:type="spellEnd"/>
      <w:r w:rsidRPr="00912BFD">
        <w:rPr>
          <w:sz w:val="26"/>
          <w:szCs w:val="26"/>
        </w:rPr>
        <w:t xml:space="preserve"> - цена услуги по обслуживанию и уборке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помещения в месяц;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аутп</w:t>
      </w:r>
      <w:proofErr w:type="spellEnd"/>
      <w:r w:rsidRPr="00912BFD">
        <w:rPr>
          <w:sz w:val="26"/>
          <w:szCs w:val="26"/>
        </w:rPr>
        <w:t xml:space="preserve"> - количество месяцев использования услуги по обслуживанию и уборке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помещения в месяц.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63. Затраты на вывоз твердых бытовых отходов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 xml:space="preserve"> - количество куб. метров твердых бытовых отходов в год;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тбо</w:t>
      </w:r>
      <w:proofErr w:type="spellEnd"/>
      <w:r w:rsidRPr="00912BFD">
        <w:rPr>
          <w:sz w:val="26"/>
          <w:szCs w:val="26"/>
        </w:rPr>
        <w:t xml:space="preserve"> - цена вывоза 1 куб. метра твердых бытовых отходов.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64.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лифтов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л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5D44DCA" wp14:editId="6CB9299A">
            <wp:extent cx="1219200" cy="474980"/>
            <wp:effectExtent l="0" t="0" r="0" b="0"/>
            <wp:docPr id="63" name="Рисунок 63" descr="base_23601_124464_328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base_23601_124464_32819"/>
                    <pic:cNvPicPr preferRelativeResize="0">
                      <a:picLocks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л</w:t>
      </w:r>
      <w:r w:rsidRPr="00912BFD">
        <w:rPr>
          <w:sz w:val="26"/>
          <w:szCs w:val="26"/>
        </w:rPr>
        <w:t xml:space="preserve"> - количество лифтов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типа;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л</w:t>
      </w:r>
      <w:r w:rsidRPr="00912BFD">
        <w:rPr>
          <w:sz w:val="26"/>
          <w:szCs w:val="26"/>
        </w:rPr>
        <w:t xml:space="preserve"> - цена технического обслуживания и текущего ремонта 1 лифта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типа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8" w:name="P648"/>
      <w:bookmarkEnd w:id="8"/>
      <w:r w:rsidRPr="00912BFD">
        <w:rPr>
          <w:sz w:val="26"/>
          <w:szCs w:val="26"/>
        </w:rPr>
        <w:t xml:space="preserve">65.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водонапорной насосной станции хозяйственно-питьевого и противопожарного водоснабжения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внсв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66.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водонапорной насосной станции пожаротушения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P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9" w:name="P662"/>
      <w:bookmarkEnd w:id="9"/>
      <w:r w:rsidRPr="00912BFD">
        <w:rPr>
          <w:sz w:val="26"/>
          <w:szCs w:val="26"/>
        </w:rPr>
        <w:t xml:space="preserve">67.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индивидуального теплового пункта, в том числе на подготовку отопительной системы к зимнему сезону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итп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68.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912BFD">
        <w:rPr>
          <w:sz w:val="26"/>
          <w:szCs w:val="26"/>
        </w:rPr>
        <w:t>электрощитовых</w:t>
      </w:r>
      <w:proofErr w:type="spellEnd"/>
      <w:r w:rsidRPr="00912BFD">
        <w:rPr>
          <w:sz w:val="26"/>
          <w:szCs w:val="26"/>
        </w:rPr>
        <w:t>) административного здания (помещения)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аэз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67DF674" wp14:editId="79647D34">
            <wp:extent cx="1412875" cy="474980"/>
            <wp:effectExtent l="0" t="0" r="0" b="0"/>
            <wp:docPr id="62" name="Рисунок 62" descr="base_23601_124464_328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base_23601_124464_32820"/>
                    <pic:cNvPicPr preferRelativeResize="0">
                      <a:picLocks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8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аэз</w:t>
      </w:r>
      <w:proofErr w:type="spellEnd"/>
      <w:r w:rsidRPr="00912BFD">
        <w:rPr>
          <w:sz w:val="26"/>
          <w:szCs w:val="26"/>
        </w:rPr>
        <w:t xml:space="preserve"> - стоимость технического обслуживания и текущего ремонта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электрооборудования (электроподстанций, трансформаторных подстанций, </w:t>
      </w:r>
      <w:proofErr w:type="spellStart"/>
      <w:r w:rsidRPr="00912BFD">
        <w:rPr>
          <w:sz w:val="26"/>
          <w:szCs w:val="26"/>
        </w:rPr>
        <w:t>электрощитовых</w:t>
      </w:r>
      <w:proofErr w:type="spellEnd"/>
      <w:r w:rsidRPr="00912BFD">
        <w:rPr>
          <w:sz w:val="26"/>
          <w:szCs w:val="26"/>
        </w:rPr>
        <w:t>) административного здания (помещения);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аэз</w:t>
      </w:r>
      <w:proofErr w:type="spellEnd"/>
      <w:r w:rsidRPr="00912BFD">
        <w:rPr>
          <w:sz w:val="26"/>
          <w:szCs w:val="26"/>
        </w:rPr>
        <w:t xml:space="preserve"> -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69. Затраты на техническое обслуживание и ремонт транспортных средств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тортс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1F243585" wp14:editId="4B25EC15">
            <wp:extent cx="1641475" cy="474980"/>
            <wp:effectExtent l="0" t="0" r="0" b="0"/>
            <wp:docPr id="61" name="Рисунок 61" descr="base_23601_124464_328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base_23601_124464_32821"/>
                    <pic:cNvPicPr preferRelativeResize="0">
                      <a:picLocks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14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тортс</w:t>
      </w:r>
      <w:proofErr w:type="spellEnd"/>
      <w:r w:rsidRPr="00912BFD">
        <w:rPr>
          <w:sz w:val="26"/>
          <w:szCs w:val="26"/>
        </w:rPr>
        <w:t xml:space="preserve"> -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тортс</w:t>
      </w:r>
      <w:proofErr w:type="spellEnd"/>
      <w:r w:rsidRPr="00912BFD">
        <w:rPr>
          <w:sz w:val="26"/>
          <w:szCs w:val="26"/>
        </w:rPr>
        <w:t xml:space="preserve"> - стоимость технического обслуживания и ремонта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средства, которая определяется по средним фактическим данным за 3 предыдущих финансовых года.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70.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 xml:space="preserve">-профилактический ремонт бытового оборудования определяются по фактическим затратам в отчетном финансовом </w:t>
      </w:r>
      <w:r w:rsidRPr="00912BFD">
        <w:rPr>
          <w:sz w:val="26"/>
          <w:szCs w:val="26"/>
        </w:rPr>
        <w:lastRenderedPageBreak/>
        <w:t>году.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71.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ио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ио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дгу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сгп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скив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спс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скуд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саду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свн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дгу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дизельных генераторных установок;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сгп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системы газового пожаротушения;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скив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кондиционирования и вентиляции;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спс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пожарной сигнализации;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скуд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контроля и управления доступом;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саду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автоматического диспетчерского 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свн</w:t>
      </w:r>
      <w:proofErr w:type="spellEnd"/>
      <w:r w:rsidRPr="00912BFD">
        <w:rPr>
          <w:sz w:val="26"/>
          <w:szCs w:val="26"/>
        </w:rPr>
        <w:t xml:space="preserve"> -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видеонаблюдения.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72.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дизельных генераторных установок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дгу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8DEC763" wp14:editId="6593C7B3">
            <wp:extent cx="1489075" cy="474980"/>
            <wp:effectExtent l="0" t="0" r="0" b="0"/>
            <wp:docPr id="60" name="Рисунок 60" descr="base_23601_124464_328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base_23601_124464_32822"/>
                    <pic:cNvPicPr preferRelativeResize="0">
                      <a:picLocks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дгу</w:t>
      </w:r>
      <w:proofErr w:type="spellEnd"/>
      <w:r w:rsidRPr="00912BFD">
        <w:rPr>
          <w:sz w:val="26"/>
          <w:szCs w:val="26"/>
        </w:rPr>
        <w:t xml:space="preserve"> - количество i-х дизельных генераторных установок;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дгу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i-й дизельной генераторной установки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73.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системы газового пожаротушения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сгп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71611AB5" wp14:editId="354A752F">
            <wp:extent cx="1465580" cy="474980"/>
            <wp:effectExtent l="0" t="0" r="0" b="0"/>
            <wp:docPr id="59" name="Рисунок 59" descr="base_23601_124464_328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base_23601_124464_32823"/>
                    <pic:cNvPicPr preferRelativeResize="0">
                      <a:picLocks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сгп</w:t>
      </w:r>
      <w:proofErr w:type="spellEnd"/>
      <w:r w:rsidRPr="00912BFD">
        <w:rPr>
          <w:sz w:val="26"/>
          <w:szCs w:val="26"/>
        </w:rPr>
        <w:t xml:space="preserve"> - количество i-х датчиков системы газового пожаротушения;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сгп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датчика системы газового пожаротушения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74.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кондиционирования и вентиляции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скив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47E676A" wp14:editId="00521119">
            <wp:extent cx="1617980" cy="474980"/>
            <wp:effectExtent l="0" t="0" r="0" b="0"/>
            <wp:docPr id="58" name="Рисунок 58" descr="base_23601_124464_328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base_23601_124464_32824"/>
                    <pic:cNvPicPr preferRelativeResize="0">
                      <a:picLocks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9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скив</w:t>
      </w:r>
      <w:proofErr w:type="spellEnd"/>
      <w:r w:rsidRPr="00912BFD">
        <w:rPr>
          <w:sz w:val="26"/>
          <w:szCs w:val="26"/>
        </w:rPr>
        <w:t xml:space="preserve"> - количество i-х установок кондиционирования и элементов систем вентиляции;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скив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i-й установки кондиционирования и элементов вентиляции.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75.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пожарной сигнализации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спс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67669969" wp14:editId="66184D3A">
            <wp:extent cx="1489075" cy="474980"/>
            <wp:effectExtent l="0" t="0" r="0" b="0"/>
            <wp:docPr id="57" name="Рисунок 57" descr="base_23601_124464_328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base_23601_124464_32825"/>
                    <pic:cNvPicPr preferRelativeResize="0">
                      <a:picLocks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спс</w:t>
      </w:r>
      <w:proofErr w:type="spellEnd"/>
      <w:r w:rsidRPr="00912BFD">
        <w:rPr>
          <w:sz w:val="26"/>
          <w:szCs w:val="26"/>
        </w:rPr>
        <w:t xml:space="preserve"> - количество i-х </w:t>
      </w:r>
      <w:proofErr w:type="spellStart"/>
      <w:r w:rsidRPr="00912BFD">
        <w:rPr>
          <w:sz w:val="26"/>
          <w:szCs w:val="26"/>
        </w:rPr>
        <w:t>извещателей</w:t>
      </w:r>
      <w:proofErr w:type="spellEnd"/>
      <w:r w:rsidRPr="00912BFD">
        <w:rPr>
          <w:sz w:val="26"/>
          <w:szCs w:val="26"/>
        </w:rPr>
        <w:t xml:space="preserve"> пожарной сигнализации;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спс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</w:t>
      </w:r>
      <w:proofErr w:type="spellStart"/>
      <w:r w:rsidRPr="00912BFD">
        <w:rPr>
          <w:sz w:val="26"/>
          <w:szCs w:val="26"/>
        </w:rPr>
        <w:t>извещателя</w:t>
      </w:r>
      <w:proofErr w:type="spellEnd"/>
      <w:r w:rsidRPr="00912BFD">
        <w:rPr>
          <w:sz w:val="26"/>
          <w:szCs w:val="26"/>
        </w:rPr>
        <w:t xml:space="preserve">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76.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контроля и управления доступом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скуд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4D578A81" wp14:editId="326947F0">
            <wp:extent cx="1588770" cy="474980"/>
            <wp:effectExtent l="0" t="0" r="0" b="0"/>
            <wp:docPr id="56" name="Рисунок 56" descr="base_23601_124464_328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base_23601_124464_32826"/>
                    <pic:cNvPicPr preferRelativeResize="0">
                      <a:picLocks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скуд</w:t>
      </w:r>
      <w:proofErr w:type="spellEnd"/>
      <w:r w:rsidRPr="00912BFD">
        <w:rPr>
          <w:sz w:val="26"/>
          <w:szCs w:val="26"/>
        </w:rPr>
        <w:t xml:space="preserve"> - количество i-х устройств в составе систем контроля и управления доступом;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скуд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текущего ремонта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устройства в составе систем контроля и управления доступом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77.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автоматического диспетчерского управления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саду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BF98A32" wp14:editId="7F3768FE">
            <wp:extent cx="1588770" cy="474980"/>
            <wp:effectExtent l="0" t="0" r="0" b="0"/>
            <wp:docPr id="55" name="Рисунок 55" descr="base_23601_124464_328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base_23601_124464_32827"/>
                    <pic:cNvPicPr preferRelativeResize="0">
                      <a:picLocks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саду</w:t>
      </w:r>
      <w:r w:rsidRPr="00912BFD">
        <w:rPr>
          <w:sz w:val="26"/>
          <w:szCs w:val="26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саду</w:t>
      </w:r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устройства в составе систем автоматического диспетчерского управления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78. Затраты на техническое обслуживание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-профилактический ремонт систем видеонаблюдения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свн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BC3C765" wp14:editId="70C52F8D">
            <wp:extent cx="1465580" cy="474980"/>
            <wp:effectExtent l="0" t="0" r="0" b="0"/>
            <wp:docPr id="54" name="Рисунок 54" descr="base_23601_124464_328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base_23601_124464_32828"/>
                    <pic:cNvPicPr preferRelativeResize="0">
                      <a:picLocks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свн</w:t>
      </w:r>
      <w:proofErr w:type="spellEnd"/>
      <w:r w:rsidRPr="00912BFD">
        <w:rPr>
          <w:sz w:val="26"/>
          <w:szCs w:val="26"/>
        </w:rPr>
        <w:t xml:space="preserve"> - количество обслуживаемых i-х устройств в составе систем видеонаблюдения;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свн</w:t>
      </w:r>
      <w:proofErr w:type="spellEnd"/>
      <w:r w:rsidRPr="00912BFD">
        <w:rPr>
          <w:sz w:val="26"/>
          <w:szCs w:val="26"/>
        </w:rPr>
        <w:t xml:space="preserve"> - цена технического обслуживания и </w:t>
      </w:r>
      <w:proofErr w:type="spellStart"/>
      <w:r w:rsidRPr="00912BFD">
        <w:rPr>
          <w:sz w:val="26"/>
          <w:szCs w:val="26"/>
        </w:rPr>
        <w:t>регламентно</w:t>
      </w:r>
      <w:proofErr w:type="spellEnd"/>
      <w:r w:rsidRPr="00912BFD">
        <w:rPr>
          <w:sz w:val="26"/>
          <w:szCs w:val="26"/>
        </w:rPr>
        <w:t>-профилактического ремонта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устройства в составе систем видеонаблюдения в год.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79. Затраты на оплату услуг внештатных сотрудников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внси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57BE2776" wp14:editId="34FCC1CB">
            <wp:extent cx="2573020" cy="486410"/>
            <wp:effectExtent l="0" t="0" r="0" b="0"/>
            <wp:docPr id="53" name="Рисунок 53" descr="base_23601_124464_328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base_23601_124464_32829"/>
                    <pic:cNvPicPr preferRelativeResize="0">
                      <a:picLocks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02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внси</w:t>
      </w:r>
      <w:proofErr w:type="spellEnd"/>
      <w:r w:rsidRPr="00912BFD">
        <w:rPr>
          <w:sz w:val="26"/>
          <w:szCs w:val="26"/>
        </w:rPr>
        <w:t xml:space="preserve"> - планируемое количество месяцев работы внештатного сотрудника в g-й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внси</w:t>
      </w:r>
      <w:proofErr w:type="spellEnd"/>
      <w:r w:rsidRPr="00912BFD">
        <w:rPr>
          <w:sz w:val="26"/>
          <w:szCs w:val="26"/>
        </w:rPr>
        <w:t xml:space="preserve"> - стоимость 1 месяца работы внештатного сотрудника в g-й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внси</w:t>
      </w:r>
      <w:proofErr w:type="spellEnd"/>
      <w:r w:rsidRPr="00912BFD">
        <w:rPr>
          <w:sz w:val="26"/>
          <w:szCs w:val="26"/>
        </w:rPr>
        <w:t xml:space="preserve"> - процентная ставка страховых взносов в государственные внебюджетные фонды.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прочих работ и услуг, не относящиеся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услуги связи, транспортные услуги, оплату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расходов по договорам об оказании услуг, связанных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 проездом и наймом жилого помещения в связи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 командированием работников, заключаемым со сторонними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организациями, а также к затратам на коммунальные услуги,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аренду помещений и оборудования, содержание имущества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lastRenderedPageBreak/>
        <w:t>в рамках прочих затрат и затратам на приобретение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прочих работ и услуг в рамках затрат на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информационно-коммуникационные технологии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80. Затраты на оплату типографских работ и услуг, включая приобретение периодических печатных изданий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</w:t>
      </w:r>
      <w:proofErr w:type="spellEnd"/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ж</w:t>
      </w:r>
      <w:proofErr w:type="spellEnd"/>
      <w:r w:rsidRPr="00912BFD">
        <w:rPr>
          <w:sz w:val="26"/>
          <w:szCs w:val="26"/>
        </w:rPr>
        <w:t xml:space="preserve"> + 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иу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ж</w:t>
      </w:r>
      <w:proofErr w:type="spellEnd"/>
      <w:r w:rsidRPr="00912BFD">
        <w:rPr>
          <w:sz w:val="26"/>
          <w:szCs w:val="26"/>
        </w:rPr>
        <w:t xml:space="preserve"> - затраты на приобретение </w:t>
      </w:r>
      <w:proofErr w:type="spellStart"/>
      <w:r w:rsidRPr="00912BFD">
        <w:rPr>
          <w:sz w:val="26"/>
          <w:szCs w:val="26"/>
        </w:rPr>
        <w:t>спецжурналов</w:t>
      </w:r>
      <w:proofErr w:type="spellEnd"/>
      <w:r w:rsidRPr="00912BFD">
        <w:rPr>
          <w:sz w:val="26"/>
          <w:szCs w:val="26"/>
        </w:rPr>
        <w:t>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иу</w:t>
      </w:r>
      <w:proofErr w:type="spellEnd"/>
      <w:r w:rsidRPr="00912BFD">
        <w:rPr>
          <w:sz w:val="26"/>
          <w:szCs w:val="26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81. Затраты на приобретение </w:t>
      </w:r>
      <w:proofErr w:type="spellStart"/>
      <w:r w:rsidRPr="00912BFD">
        <w:rPr>
          <w:sz w:val="26"/>
          <w:szCs w:val="26"/>
        </w:rPr>
        <w:t>спецжурналов</w:t>
      </w:r>
      <w:proofErr w:type="spellEnd"/>
      <w:r w:rsidRPr="00912BFD">
        <w:rPr>
          <w:sz w:val="26"/>
          <w:szCs w:val="26"/>
        </w:rPr>
        <w:t xml:space="preserve"> и бланков строгой отчетности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жбо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4"/>
          <w:sz w:val="26"/>
          <w:szCs w:val="26"/>
        </w:rPr>
        <w:drawing>
          <wp:inline distT="0" distB="0" distL="0" distR="0" wp14:anchorId="5FA3601C" wp14:editId="19AB0A6F">
            <wp:extent cx="2198370" cy="316230"/>
            <wp:effectExtent l="0" t="0" r="0" b="0"/>
            <wp:docPr id="52" name="Рисунок 52" descr="base_23601_124464_328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base_23601_124464_32830"/>
                    <pic:cNvPicPr preferRelativeResize="0">
                      <a:picLocks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370" cy="31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ж</w:t>
      </w:r>
      <w:r w:rsidRPr="00912BFD">
        <w:rPr>
          <w:sz w:val="26"/>
          <w:szCs w:val="26"/>
        </w:rPr>
        <w:t xml:space="preserve"> - количество приобретаемых i-х </w:t>
      </w:r>
      <w:proofErr w:type="spellStart"/>
      <w:r w:rsidRPr="00912BFD">
        <w:rPr>
          <w:sz w:val="26"/>
          <w:szCs w:val="26"/>
        </w:rPr>
        <w:t>спецжурналов</w:t>
      </w:r>
      <w:proofErr w:type="spellEnd"/>
      <w:r w:rsidRPr="00912BFD">
        <w:rPr>
          <w:sz w:val="26"/>
          <w:szCs w:val="26"/>
        </w:rPr>
        <w:t>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ж</w:t>
      </w:r>
      <w:r w:rsidRPr="00912BFD">
        <w:rPr>
          <w:sz w:val="26"/>
          <w:szCs w:val="26"/>
        </w:rPr>
        <w:t xml:space="preserve"> - цена 1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</w:t>
      </w:r>
      <w:proofErr w:type="spellStart"/>
      <w:r w:rsidRPr="00912BFD">
        <w:rPr>
          <w:sz w:val="26"/>
          <w:szCs w:val="26"/>
        </w:rPr>
        <w:t>спецжурнала</w:t>
      </w:r>
      <w:proofErr w:type="spellEnd"/>
      <w:r w:rsidRPr="00912BFD">
        <w:rPr>
          <w:sz w:val="26"/>
          <w:szCs w:val="26"/>
        </w:rPr>
        <w:t>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бо</w:t>
      </w:r>
      <w:proofErr w:type="spellEnd"/>
      <w:r w:rsidRPr="00912BFD">
        <w:rPr>
          <w:sz w:val="26"/>
          <w:szCs w:val="26"/>
        </w:rPr>
        <w:t xml:space="preserve"> - количество приобретаемых бланков строгой отчетности;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бо</w:t>
      </w:r>
      <w:proofErr w:type="spellEnd"/>
      <w:r w:rsidRPr="00912BFD">
        <w:rPr>
          <w:sz w:val="26"/>
          <w:szCs w:val="26"/>
        </w:rPr>
        <w:t xml:space="preserve"> - цена 1 бланка строгой отчетности.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82.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иу</w:t>
      </w:r>
      <w:proofErr w:type="spellEnd"/>
      <w:r w:rsidRPr="00912BFD">
        <w:rPr>
          <w:sz w:val="26"/>
          <w:szCs w:val="26"/>
        </w:rPr>
        <w:t>), определяются по фактическим затратам в отчетном финансовом году.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83. Затраты на оплату услуг внештатных сотрудников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51BC0C41" wp14:editId="362F01D7">
            <wp:extent cx="2532380" cy="486410"/>
            <wp:effectExtent l="0" t="0" r="0" b="0"/>
            <wp:docPr id="51" name="Рисунок 51" descr="base_23601_124464_328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base_23601_124464_32831"/>
                    <pic:cNvPicPr preferRelativeResize="0">
                      <a:picLocks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238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- планируемое количество месяцев работы внештатного сотрудника в j-й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- цена 1 месяца работы внештатного сотрудника в j-й должности;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внсп</w:t>
      </w:r>
      <w:proofErr w:type="spellEnd"/>
      <w:r w:rsidRPr="00912BFD">
        <w:rPr>
          <w:sz w:val="26"/>
          <w:szCs w:val="26"/>
        </w:rPr>
        <w:t xml:space="preserve"> - процентная ставка страховых взносов в государственные внебюджетные фонды.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Расчет затрат на оплату услуг внештатных сотрудников может быть произведен при </w:t>
      </w:r>
      <w:r w:rsidRPr="00912BFD">
        <w:rPr>
          <w:sz w:val="26"/>
          <w:szCs w:val="26"/>
        </w:rPr>
        <w:lastRenderedPageBreak/>
        <w:t>условии отсутствия должности (профессии рабочего) внештатного сотрудника в штатном расписании.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84. Затраты на проведение </w:t>
      </w:r>
      <w:proofErr w:type="spellStart"/>
      <w:r w:rsidRPr="00912BFD">
        <w:rPr>
          <w:sz w:val="26"/>
          <w:szCs w:val="26"/>
        </w:rPr>
        <w:t>предрейсового</w:t>
      </w:r>
      <w:proofErr w:type="spellEnd"/>
      <w:r w:rsidRPr="00912BFD">
        <w:rPr>
          <w:sz w:val="26"/>
          <w:szCs w:val="26"/>
        </w:rPr>
        <w:t xml:space="preserve"> и </w:t>
      </w:r>
      <w:proofErr w:type="spellStart"/>
      <w:r w:rsidRPr="00912BFD">
        <w:rPr>
          <w:sz w:val="26"/>
          <w:szCs w:val="26"/>
        </w:rPr>
        <w:t>послерейсового</w:t>
      </w:r>
      <w:proofErr w:type="spellEnd"/>
      <w:r w:rsidRPr="00912BFD">
        <w:rPr>
          <w:sz w:val="26"/>
          <w:szCs w:val="26"/>
        </w:rPr>
        <w:t xml:space="preserve"> осмотра водителей транспортных средств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осм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446661FB" wp14:editId="26C9C1F6">
            <wp:extent cx="1694180" cy="474980"/>
            <wp:effectExtent l="0" t="0" r="0" b="0"/>
            <wp:docPr id="50" name="Рисунок 50" descr="base_23601_124464_328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base_23601_124464_32832"/>
                    <pic:cNvPicPr preferRelativeResize="0">
                      <a:picLocks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вод</w:t>
      </w:r>
      <w:proofErr w:type="spellEnd"/>
      <w:r w:rsidRPr="00912BFD">
        <w:rPr>
          <w:sz w:val="26"/>
          <w:szCs w:val="26"/>
        </w:rPr>
        <w:t xml:space="preserve"> - количество водителей;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вод</w:t>
      </w:r>
      <w:proofErr w:type="spellEnd"/>
      <w:r w:rsidRPr="00912BFD">
        <w:rPr>
          <w:sz w:val="26"/>
          <w:szCs w:val="26"/>
        </w:rPr>
        <w:t xml:space="preserve"> - цена проведения 1 </w:t>
      </w:r>
      <w:proofErr w:type="spellStart"/>
      <w:r w:rsidRPr="00912BFD">
        <w:rPr>
          <w:sz w:val="26"/>
          <w:szCs w:val="26"/>
        </w:rPr>
        <w:t>предрейсового</w:t>
      </w:r>
      <w:proofErr w:type="spellEnd"/>
      <w:r w:rsidRPr="00912BFD">
        <w:rPr>
          <w:sz w:val="26"/>
          <w:szCs w:val="26"/>
        </w:rPr>
        <w:t xml:space="preserve"> и </w:t>
      </w:r>
      <w:proofErr w:type="spellStart"/>
      <w:r w:rsidRPr="00912BFD">
        <w:rPr>
          <w:sz w:val="26"/>
          <w:szCs w:val="26"/>
        </w:rPr>
        <w:t>послерейсового</w:t>
      </w:r>
      <w:proofErr w:type="spellEnd"/>
      <w:r w:rsidRPr="00912BFD">
        <w:rPr>
          <w:sz w:val="26"/>
          <w:szCs w:val="26"/>
        </w:rPr>
        <w:t xml:space="preserve"> осмотра;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вод</w:t>
      </w:r>
      <w:proofErr w:type="spellEnd"/>
      <w:r w:rsidRPr="00912BFD">
        <w:rPr>
          <w:sz w:val="26"/>
          <w:szCs w:val="26"/>
        </w:rPr>
        <w:t xml:space="preserve"> - количество рабочих дней в году;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85. Затраты на проведение диспансеризации работников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дисп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дисп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Ч</w:t>
      </w:r>
      <w:r w:rsidRPr="00912BFD">
        <w:rPr>
          <w:sz w:val="26"/>
          <w:szCs w:val="26"/>
          <w:vertAlign w:val="subscript"/>
        </w:rPr>
        <w:t>дисп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Р</w:t>
      </w:r>
      <w:r w:rsidRPr="00912BFD">
        <w:rPr>
          <w:sz w:val="26"/>
          <w:szCs w:val="26"/>
          <w:vertAlign w:val="subscript"/>
        </w:rPr>
        <w:t>дисп</w:t>
      </w:r>
      <w:proofErr w:type="spellEnd"/>
      <w:r w:rsidRPr="00912BFD">
        <w:rPr>
          <w:sz w:val="26"/>
          <w:szCs w:val="26"/>
        </w:rPr>
        <w:t>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Ч</w:t>
      </w:r>
      <w:r w:rsidRPr="00912BFD">
        <w:rPr>
          <w:sz w:val="26"/>
          <w:szCs w:val="26"/>
          <w:vertAlign w:val="subscript"/>
        </w:rPr>
        <w:t>дисп</w:t>
      </w:r>
      <w:proofErr w:type="spellEnd"/>
      <w:r w:rsidRPr="00912BFD">
        <w:rPr>
          <w:sz w:val="26"/>
          <w:szCs w:val="26"/>
        </w:rPr>
        <w:t xml:space="preserve"> - численность работников, подлежащих диспансеризации;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Р</w:t>
      </w:r>
      <w:r w:rsidRPr="00912BFD">
        <w:rPr>
          <w:sz w:val="26"/>
          <w:szCs w:val="26"/>
          <w:vertAlign w:val="subscript"/>
        </w:rPr>
        <w:t>дисп</w:t>
      </w:r>
      <w:proofErr w:type="spellEnd"/>
      <w:r w:rsidRPr="00912BFD">
        <w:rPr>
          <w:sz w:val="26"/>
          <w:szCs w:val="26"/>
        </w:rPr>
        <w:t xml:space="preserve"> - цена проведения диспансеризации в расчете на 1 работника.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86. Затраты на оплату работ по монтажу (установке), дооборудованию и наладке оборудования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мдн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2522C3CD" wp14:editId="41BE4340">
            <wp:extent cx="1570990" cy="486410"/>
            <wp:effectExtent l="0" t="0" r="0" b="0"/>
            <wp:docPr id="49" name="Рисунок 49" descr="base_23601_124464_328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base_23601_124464_32833"/>
                    <pic:cNvPicPr preferRelativeResize="0">
                      <a:picLocks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99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мдн</w:t>
      </w:r>
      <w:proofErr w:type="spellEnd"/>
      <w:r w:rsidRPr="00912BFD">
        <w:rPr>
          <w:sz w:val="26"/>
          <w:szCs w:val="26"/>
        </w:rPr>
        <w:t xml:space="preserve"> - количество g-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оборудования, подлежащего монтажу (установке), дооборудованию и наладке;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мдн</w:t>
      </w:r>
      <w:proofErr w:type="spellEnd"/>
      <w:r w:rsidRPr="00912BFD">
        <w:rPr>
          <w:sz w:val="26"/>
          <w:szCs w:val="26"/>
        </w:rPr>
        <w:t xml:space="preserve"> - цена монтажа (установки), дооборудования и наладки g-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оборудования.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87. Затраты на оплату услуг вневедомственной охраны определяются по фактическим затратам в отчетном финансовом году.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lastRenderedPageBreak/>
        <w:t>88. Затраты на приобретение полисов обязательного страхования гражданской ответственности владельцев транспортных средств (</w:t>
      </w:r>
      <w:proofErr w:type="spellStart"/>
      <w:r w:rsidRPr="00912BFD">
        <w:rPr>
          <w:color w:val="000000" w:themeColor="text1"/>
          <w:sz w:val="26"/>
          <w:szCs w:val="26"/>
        </w:rPr>
        <w:t>З</w:t>
      </w:r>
      <w:r w:rsidRPr="00912BFD">
        <w:rPr>
          <w:color w:val="000000" w:themeColor="text1"/>
          <w:sz w:val="26"/>
          <w:szCs w:val="26"/>
          <w:vertAlign w:val="subscript"/>
        </w:rPr>
        <w:t>осаго</w:t>
      </w:r>
      <w:proofErr w:type="spellEnd"/>
      <w:r w:rsidRPr="00912BFD">
        <w:rPr>
          <w:color w:val="000000" w:themeColor="text1"/>
          <w:sz w:val="26"/>
          <w:szCs w:val="26"/>
        </w:rPr>
        <w:t xml:space="preserve">) определяются в соответствии с базовыми ставками страховых тарифов и коэффициентами страховых тарифов, установленными </w:t>
      </w:r>
      <w:hyperlink r:id="rId76" w:history="1">
        <w:r w:rsidRPr="00912BFD">
          <w:rPr>
            <w:color w:val="000000" w:themeColor="text1"/>
            <w:sz w:val="26"/>
            <w:szCs w:val="26"/>
          </w:rPr>
          <w:t>указанием</w:t>
        </w:r>
      </w:hyperlink>
      <w:r w:rsidRPr="00912BFD">
        <w:rPr>
          <w:color w:val="000000" w:themeColor="text1"/>
          <w:sz w:val="26"/>
          <w:szCs w:val="26"/>
        </w:rPr>
        <w:t xml:space="preserve"> Центрального банка Российской Федерации от 19.09.2014 N 3384-У "О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средств",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B26B56F" wp14:editId="570B2C3A">
            <wp:extent cx="4208780" cy="474980"/>
            <wp:effectExtent l="0" t="0" r="0" b="0"/>
            <wp:docPr id="48" name="Рисунок 48" descr="base_23601_124464_328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base_23601_124464_32834"/>
                    <pic:cNvPicPr preferRelativeResize="0">
                      <a:picLocks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87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ТБ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</w:rPr>
        <w:t xml:space="preserve"> - предельный размер базовой ставки страхового тарифа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транспортному средству;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КТ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</w:rPr>
        <w:t xml:space="preserve"> - коэффициент страховых тарифов в зависимости от территории преимущественного использования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КБМ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транспортному средству;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КО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КМ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</w:rPr>
        <w:t xml:space="preserve"> - коэффициент страховых тарифов в зависимости от технических характеристик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КС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</w:rPr>
        <w:t xml:space="preserve"> - коэффициент страховых тарифов в зависимости от периода использования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proofErr w:type="spellStart"/>
      <w:r w:rsidRPr="00912BFD">
        <w:rPr>
          <w:color w:val="000000" w:themeColor="text1"/>
          <w:sz w:val="26"/>
          <w:szCs w:val="26"/>
        </w:rPr>
        <w:t>КН</w:t>
      </w:r>
      <w:r w:rsidRPr="00912BFD">
        <w:rPr>
          <w:color w:val="000000" w:themeColor="text1"/>
          <w:sz w:val="26"/>
          <w:szCs w:val="26"/>
          <w:vertAlign w:val="subscript"/>
        </w:rPr>
        <w:t>i</w:t>
      </w:r>
      <w:proofErr w:type="spellEnd"/>
      <w:r w:rsidRPr="00912BFD">
        <w:rPr>
          <w:color w:val="000000" w:themeColor="text1"/>
          <w:sz w:val="26"/>
          <w:szCs w:val="26"/>
        </w:rPr>
        <w:t xml:space="preserve"> - коэффициент страховых тарифов в зависимости от наличия нарушений, предусмотренных </w:t>
      </w:r>
      <w:hyperlink r:id="rId78" w:history="1">
        <w:r w:rsidRPr="00912BFD">
          <w:rPr>
            <w:color w:val="000000" w:themeColor="text1"/>
            <w:sz w:val="26"/>
            <w:szCs w:val="26"/>
          </w:rPr>
          <w:t>пунктом 3 статьи 9</w:t>
        </w:r>
      </w:hyperlink>
      <w:r w:rsidRPr="00912BFD">
        <w:rPr>
          <w:color w:val="000000" w:themeColor="text1"/>
          <w:sz w:val="26"/>
          <w:szCs w:val="26"/>
        </w:rPr>
        <w:t xml:space="preserve"> Федерального закона "Об обязательном страховании гражданской ответственности владельцев транспортных средств";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КП</w:t>
      </w:r>
      <w:r w:rsidRPr="00912BFD">
        <w:rPr>
          <w:sz w:val="26"/>
          <w:szCs w:val="26"/>
          <w:vertAlign w:val="subscript"/>
        </w:rPr>
        <w:t>pi</w:t>
      </w:r>
      <w:proofErr w:type="spellEnd"/>
      <w:r w:rsidRPr="00912BFD">
        <w:rPr>
          <w:sz w:val="26"/>
          <w:szCs w:val="26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89. Затраты на оплату труда независимых экспертов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нэ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нэ</w:t>
      </w:r>
      <w:proofErr w:type="spellEnd"/>
      <w:r w:rsidRPr="00912BFD">
        <w:rPr>
          <w:sz w:val="26"/>
          <w:szCs w:val="26"/>
        </w:rPr>
        <w:t xml:space="preserve"> = </w:t>
      </w: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чз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нэ</w:t>
      </w:r>
      <w:proofErr w:type="spellEnd"/>
      <w:r w:rsidRPr="00912BFD">
        <w:rPr>
          <w:sz w:val="26"/>
          <w:szCs w:val="26"/>
        </w:rPr>
        <w:t xml:space="preserve"> x </w:t>
      </w: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нэ</w:t>
      </w:r>
      <w:proofErr w:type="spellEnd"/>
      <w:r w:rsidRPr="00912BFD">
        <w:rPr>
          <w:sz w:val="26"/>
          <w:szCs w:val="26"/>
        </w:rPr>
        <w:t xml:space="preserve"> x (1 + </w:t>
      </w:r>
      <w:proofErr w:type="spellStart"/>
      <w:r w:rsidRPr="00912BFD">
        <w:rPr>
          <w:sz w:val="26"/>
          <w:szCs w:val="26"/>
        </w:rPr>
        <w:t>k</w:t>
      </w:r>
      <w:r w:rsidRPr="00912BFD">
        <w:rPr>
          <w:sz w:val="26"/>
          <w:szCs w:val="26"/>
          <w:vertAlign w:val="subscript"/>
        </w:rPr>
        <w:t>стр</w:t>
      </w:r>
      <w:proofErr w:type="spellEnd"/>
      <w:r w:rsidRPr="00912BFD">
        <w:rPr>
          <w:sz w:val="26"/>
          <w:szCs w:val="26"/>
        </w:rPr>
        <w:t>),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чз</w:t>
      </w:r>
      <w:proofErr w:type="spellEnd"/>
      <w:r w:rsidRPr="00912BFD">
        <w:rPr>
          <w:sz w:val="26"/>
          <w:szCs w:val="26"/>
        </w:rPr>
        <w:t xml:space="preserve"> - количество часов заседаний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Q</w:t>
      </w:r>
      <w:r w:rsidRPr="00912BFD">
        <w:rPr>
          <w:sz w:val="26"/>
          <w:szCs w:val="26"/>
          <w:vertAlign w:val="subscript"/>
        </w:rPr>
        <w:t>нэ</w:t>
      </w:r>
      <w:proofErr w:type="spellEnd"/>
      <w:r w:rsidRPr="00912BFD">
        <w:rPr>
          <w:sz w:val="26"/>
          <w:szCs w:val="26"/>
        </w:rPr>
        <w:t xml:space="preserve"> - количество независимых экспертов, включенных в аттестационные и конкурсные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нэ</w:t>
      </w:r>
      <w:proofErr w:type="spellEnd"/>
      <w:r w:rsidRPr="00912BFD">
        <w:rPr>
          <w:sz w:val="26"/>
          <w:szCs w:val="26"/>
        </w:rPr>
        <w:t xml:space="preserve"> - ставка почасовой оплаты труда независимых экспертов;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k</w:t>
      </w:r>
      <w:r w:rsidRPr="00912BFD">
        <w:rPr>
          <w:sz w:val="26"/>
          <w:szCs w:val="26"/>
          <w:vertAlign w:val="subscript"/>
        </w:rPr>
        <w:t>стр</w:t>
      </w:r>
      <w:proofErr w:type="spellEnd"/>
      <w:r w:rsidRPr="00912BFD">
        <w:rPr>
          <w:sz w:val="26"/>
          <w:szCs w:val="26"/>
        </w:rPr>
        <w:t xml:space="preserve"> 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основных средств, не отнесенные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приобретение основных средств в рамках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 на информационно-коммуникационные технологии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90.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 (</w:t>
      </w:r>
      <w:r w:rsidRPr="00912BFD">
        <w:rPr>
          <w:noProof/>
          <w:position w:val="-10"/>
          <w:sz w:val="26"/>
          <w:szCs w:val="26"/>
        </w:rPr>
        <w:drawing>
          <wp:inline distT="0" distB="0" distL="0" distR="0" wp14:anchorId="62ACA328" wp14:editId="13FC1990">
            <wp:extent cx="275590" cy="269875"/>
            <wp:effectExtent l="0" t="0" r="0" b="0"/>
            <wp:docPr id="47" name="Рисунок 47" descr="base_23601_124464_328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base_23601_124464_32835"/>
                    <pic:cNvPicPr preferRelativeResize="0">
                      <a:picLocks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0"/>
          <w:sz w:val="26"/>
          <w:szCs w:val="26"/>
        </w:rPr>
        <w:drawing>
          <wp:inline distT="0" distB="0" distL="0" distR="0" wp14:anchorId="496D6F98" wp14:editId="065F0299">
            <wp:extent cx="1524000" cy="269875"/>
            <wp:effectExtent l="0" t="0" r="0" b="0"/>
            <wp:docPr id="46" name="Рисунок 46" descr="base_23601_124464_328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base_23601_124464_32836"/>
                    <pic:cNvPicPr preferRelativeResize="0">
                      <a:picLocks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ам</w:t>
      </w:r>
      <w:r w:rsidRPr="00912BFD">
        <w:rPr>
          <w:sz w:val="26"/>
          <w:szCs w:val="26"/>
        </w:rPr>
        <w:t xml:space="preserve"> - затраты на приобретение транспортных средств;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пмеб</w:t>
      </w:r>
      <w:proofErr w:type="spellEnd"/>
      <w:r w:rsidRPr="00912BFD">
        <w:rPr>
          <w:sz w:val="26"/>
          <w:szCs w:val="26"/>
        </w:rPr>
        <w:t xml:space="preserve"> - затраты на приобретение мебели;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</w:t>
      </w:r>
      <w:proofErr w:type="spellEnd"/>
      <w:r w:rsidRPr="00912BFD">
        <w:rPr>
          <w:sz w:val="26"/>
          <w:szCs w:val="26"/>
        </w:rPr>
        <w:t xml:space="preserve"> - затраты на приобретение систем кондиционирования.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91. Затраты на приобретение транспортных средств (З</w:t>
      </w:r>
      <w:r w:rsidRPr="00912BFD">
        <w:rPr>
          <w:sz w:val="26"/>
          <w:szCs w:val="26"/>
          <w:vertAlign w:val="subscript"/>
        </w:rPr>
        <w:t>ам</w:t>
      </w:r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5F35C09" wp14:editId="641E7E70">
            <wp:extent cx="1360170" cy="474980"/>
            <wp:effectExtent l="0" t="0" r="0" b="0"/>
            <wp:docPr id="45" name="Рисунок 45" descr="base_23601_124464_328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base_23601_124464_32837"/>
                    <pic:cNvPicPr preferRelativeResize="0">
                      <a:picLocks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1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ам</w:t>
      </w:r>
      <w:proofErr w:type="spellEnd"/>
      <w:r w:rsidRPr="00912BFD">
        <w:rPr>
          <w:sz w:val="26"/>
          <w:szCs w:val="26"/>
        </w:rPr>
        <w:t xml:space="preserve"> - количество i-х транспортных средств в соответствии с нормативами органов местного самоуправления с учетом нормативов затрат на приобретение служебного легкового автотранспорта;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ам</w:t>
      </w:r>
      <w:proofErr w:type="spellEnd"/>
      <w:r w:rsidRPr="00912BFD">
        <w:rPr>
          <w:sz w:val="26"/>
          <w:szCs w:val="26"/>
        </w:rPr>
        <w:t xml:space="preserve"> - цена приобретения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 в соответствии с нормативами органов местного самоуправления с учетом нормативов затрат на приобретение служебного легкового автотранспорта.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92. Затраты на приобретение мебели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пмеб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0E57F3C" wp14:editId="7F4ECD87">
            <wp:extent cx="1658620" cy="474980"/>
            <wp:effectExtent l="0" t="0" r="0" b="0"/>
            <wp:docPr id="44" name="Рисунок 44" descr="base_23601_124464_328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base_23601_124464_32838"/>
                    <pic:cNvPicPr preferRelativeResize="0">
                      <a:picLocks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пмеб</w:t>
      </w:r>
      <w:proofErr w:type="spellEnd"/>
      <w:r w:rsidRPr="00912BFD">
        <w:rPr>
          <w:sz w:val="26"/>
          <w:szCs w:val="26"/>
        </w:rPr>
        <w:t xml:space="preserve"> - количество i-х предметов мебели в соответствии с нормативами органов </w:t>
      </w:r>
      <w:r w:rsidRPr="00912BFD">
        <w:rPr>
          <w:sz w:val="26"/>
          <w:szCs w:val="26"/>
        </w:rPr>
        <w:lastRenderedPageBreak/>
        <w:t>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пмеб</w:t>
      </w:r>
      <w:proofErr w:type="spellEnd"/>
      <w:r w:rsidRPr="00912BFD">
        <w:rPr>
          <w:sz w:val="26"/>
          <w:szCs w:val="26"/>
        </w:rPr>
        <w:t xml:space="preserve"> - цена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предмета мебели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93. Затраты на приобретение систем кондиционирования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D2F9EBF" wp14:editId="76E9B736">
            <wp:extent cx="1219200" cy="474980"/>
            <wp:effectExtent l="0" t="0" r="0" b="0"/>
            <wp:docPr id="43" name="Рисунок 43" descr="base_23601_124464_328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base_23601_124464_32839"/>
                    <pic:cNvPicPr preferRelativeResize="0">
                      <a:picLocks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с</w:t>
      </w:r>
      <w:r w:rsidRPr="00912BFD">
        <w:rPr>
          <w:sz w:val="26"/>
          <w:szCs w:val="26"/>
        </w:rPr>
        <w:t xml:space="preserve"> - количество i-х систем кондиционирования;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с</w:t>
      </w:r>
      <w:r w:rsidRPr="00912BFD">
        <w:rPr>
          <w:sz w:val="26"/>
          <w:szCs w:val="26"/>
        </w:rPr>
        <w:t xml:space="preserve"> - цена 1-й системы кондиционирования.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материальных запасов, не отнесенные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приобретение материальных запасов в рамках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 на информационно-коммуникационные технологии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94.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 (</w:t>
      </w:r>
      <w:r w:rsidRPr="00912BFD">
        <w:rPr>
          <w:noProof/>
          <w:position w:val="-10"/>
          <w:sz w:val="26"/>
          <w:szCs w:val="26"/>
        </w:rPr>
        <w:drawing>
          <wp:inline distT="0" distB="0" distL="0" distR="0" wp14:anchorId="7F268ACC" wp14:editId="04A7C1CD">
            <wp:extent cx="275590" cy="269875"/>
            <wp:effectExtent l="0" t="0" r="0" b="0"/>
            <wp:docPr id="42" name="Рисунок 42" descr="base_23601_124464_328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base_23601_124464_32840"/>
                    <pic:cNvPicPr preferRelativeResize="0">
                      <a:picLocks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2BFD">
        <w:rPr>
          <w:sz w:val="26"/>
          <w:szCs w:val="26"/>
        </w:rPr>
        <w:t>),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0"/>
          <w:sz w:val="26"/>
          <w:szCs w:val="26"/>
        </w:rPr>
        <w:drawing>
          <wp:inline distT="0" distB="0" distL="0" distR="0" wp14:anchorId="32C29B88" wp14:editId="6ED583E0">
            <wp:extent cx="2760980" cy="269875"/>
            <wp:effectExtent l="0" t="0" r="0" b="0"/>
            <wp:docPr id="41" name="Рисунок 41" descr="base_23601_124464_328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base_23601_124464_32841"/>
                    <pic:cNvPicPr preferRelativeResize="0">
                      <a:picLocks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098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бл</w:t>
      </w:r>
      <w:proofErr w:type="spellEnd"/>
      <w:r w:rsidRPr="00912BFD">
        <w:rPr>
          <w:sz w:val="26"/>
          <w:szCs w:val="26"/>
        </w:rPr>
        <w:t xml:space="preserve"> - затраты на приобретение бланочной и иной типографской продукции;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канц</w:t>
      </w:r>
      <w:proofErr w:type="spellEnd"/>
      <w:r w:rsidRPr="00912BFD">
        <w:rPr>
          <w:sz w:val="26"/>
          <w:szCs w:val="26"/>
        </w:rPr>
        <w:t xml:space="preserve"> - затраты на приобретение канцелярских принадлежностей;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хп</w:t>
      </w:r>
      <w:proofErr w:type="spellEnd"/>
      <w:r w:rsidRPr="00912BFD">
        <w:rPr>
          <w:sz w:val="26"/>
          <w:szCs w:val="26"/>
        </w:rPr>
        <w:t xml:space="preserve"> - затраты на приобретение хозяйственных товаров и принадлежностей;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гсм</w:t>
      </w:r>
      <w:proofErr w:type="spellEnd"/>
      <w:r w:rsidRPr="00912BFD">
        <w:rPr>
          <w:sz w:val="26"/>
          <w:szCs w:val="26"/>
        </w:rPr>
        <w:t xml:space="preserve"> - затраты на приобретение горюче-смазочных материалов;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зпа</w:t>
      </w:r>
      <w:proofErr w:type="spellEnd"/>
      <w:r w:rsidRPr="00912BFD">
        <w:rPr>
          <w:sz w:val="26"/>
          <w:szCs w:val="26"/>
        </w:rPr>
        <w:t xml:space="preserve"> - затраты на приобретение запасных частей для транспортных средств;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мзго</w:t>
      </w:r>
      <w:proofErr w:type="spellEnd"/>
      <w:r w:rsidRPr="00912BFD">
        <w:rPr>
          <w:sz w:val="26"/>
          <w:szCs w:val="26"/>
        </w:rPr>
        <w:t xml:space="preserve"> - затраты на приобретение материальных запасов для нужд гражданской обороны.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95. Затраты на приобретение бланочной продукции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бл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 wp14:anchorId="10310F8E" wp14:editId="452E72B5">
            <wp:extent cx="2274570" cy="486410"/>
            <wp:effectExtent l="0" t="0" r="0" b="0"/>
            <wp:docPr id="40" name="Рисунок 40" descr="base_23601_124464_328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base_23601_124464_32842"/>
                    <pic:cNvPicPr preferRelativeResize="0">
                      <a:picLocks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457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б</w:t>
      </w:r>
      <w:r w:rsidRPr="00912BFD">
        <w:rPr>
          <w:sz w:val="26"/>
          <w:szCs w:val="26"/>
        </w:rPr>
        <w:t xml:space="preserve"> - количество бланочной продукции;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б</w:t>
      </w:r>
      <w:r w:rsidRPr="00912BFD">
        <w:rPr>
          <w:sz w:val="26"/>
          <w:szCs w:val="26"/>
        </w:rPr>
        <w:t xml:space="preserve"> - цена 1 бланка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тиражу;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Q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пп</w:t>
      </w:r>
      <w:proofErr w:type="spellEnd"/>
      <w:r w:rsidRPr="00912BFD">
        <w:rPr>
          <w:sz w:val="26"/>
          <w:szCs w:val="26"/>
        </w:rPr>
        <w:t xml:space="preserve"> - количество прочей продукции, изготовляемой типографией;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пп</w:t>
      </w:r>
      <w:proofErr w:type="spellEnd"/>
      <w:r w:rsidRPr="00912BFD">
        <w:rPr>
          <w:sz w:val="26"/>
          <w:szCs w:val="26"/>
        </w:rPr>
        <w:t xml:space="preserve"> - цена 1 единицы прочей продукции, изготовляемой типографией, по j-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тиражу.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96. Затраты на приобретение канцелярских принадлежностей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канц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21F36578" wp14:editId="11886CA9">
            <wp:extent cx="2039620" cy="474980"/>
            <wp:effectExtent l="0" t="0" r="0" b="0"/>
            <wp:docPr id="39" name="Рисунок 39" descr="base_23601_124464_328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base_23601_124464_32843"/>
                    <pic:cNvPicPr preferRelativeResize="0">
                      <a:picLocks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96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канц</w:t>
      </w:r>
      <w:proofErr w:type="spellEnd"/>
      <w:r w:rsidRPr="00912BFD">
        <w:rPr>
          <w:sz w:val="26"/>
          <w:szCs w:val="26"/>
        </w:rPr>
        <w:t xml:space="preserve"> -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предмета канцелярских принадлежностей в соответствии с нормативами органов местного самоуправления в расчете на основного работника;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Ч</w:t>
      </w:r>
      <w:r w:rsidRPr="00912BFD">
        <w:rPr>
          <w:color w:val="000000" w:themeColor="text1"/>
          <w:sz w:val="26"/>
          <w:szCs w:val="26"/>
          <w:vertAlign w:val="subscript"/>
        </w:rPr>
        <w:t>оп</w:t>
      </w:r>
      <w:r w:rsidRPr="00912BFD">
        <w:rPr>
          <w:color w:val="000000" w:themeColor="text1"/>
          <w:sz w:val="26"/>
          <w:szCs w:val="26"/>
        </w:rPr>
        <w:t xml:space="preserve"> - расчетная численность основных работников, определяемая в соответствии с </w:t>
      </w:r>
      <w:hyperlink r:id="rId88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89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канц</w:t>
      </w:r>
      <w:proofErr w:type="spellEnd"/>
      <w:r w:rsidRPr="00912BFD">
        <w:rPr>
          <w:sz w:val="26"/>
          <w:szCs w:val="26"/>
        </w:rPr>
        <w:t xml:space="preserve"> - цена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предмета канцелярских принадлежностей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97. Затраты на приобретение хозяйственных товаров и принадлежностей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хп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39BD4E7C" wp14:editId="2E78C2A4">
            <wp:extent cx="1342390" cy="474980"/>
            <wp:effectExtent l="0" t="0" r="0" b="0"/>
            <wp:docPr id="38" name="Рисунок 38" descr="base_23601_124464_328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base_23601_124464_32844"/>
                    <pic:cNvPicPr preferRelativeResize="0">
                      <a:picLocks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хп</w:t>
      </w:r>
      <w:proofErr w:type="spellEnd"/>
      <w:r w:rsidRPr="00912BFD">
        <w:rPr>
          <w:sz w:val="26"/>
          <w:szCs w:val="26"/>
        </w:rPr>
        <w:t xml:space="preserve"> - цена i-й единицы хозяйственных товаров и принадлежностей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хп</w:t>
      </w:r>
      <w:proofErr w:type="spellEnd"/>
      <w:r w:rsidRPr="00912BFD">
        <w:rPr>
          <w:sz w:val="26"/>
          <w:szCs w:val="26"/>
        </w:rPr>
        <w:t xml:space="preserve"> -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хозяйственного товара и принадлежности в соответствии с нормативами органов местного самоуправления.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98. Затраты на приобретение горюче-смазочных материалов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гсм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69CFCE04" wp14:editId="641F5162">
            <wp:extent cx="1992630" cy="474980"/>
            <wp:effectExtent l="0" t="0" r="0" b="0"/>
            <wp:docPr id="37" name="Рисунок 37" descr="base_23601_124464_328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base_23601_124464_32845"/>
                    <pic:cNvPicPr preferRelativeResize="0">
                      <a:picLocks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proofErr w:type="spellStart"/>
      <w:r w:rsidRPr="00912BFD">
        <w:rPr>
          <w:color w:val="000000" w:themeColor="text1"/>
          <w:sz w:val="26"/>
          <w:szCs w:val="26"/>
        </w:rPr>
        <w:t>H</w:t>
      </w:r>
      <w:r w:rsidRPr="00912BFD">
        <w:rPr>
          <w:color w:val="000000" w:themeColor="text1"/>
          <w:sz w:val="26"/>
          <w:szCs w:val="26"/>
          <w:vertAlign w:val="subscript"/>
        </w:rPr>
        <w:t>i</w:t>
      </w:r>
      <w:proofErr w:type="spellEnd"/>
      <w:r w:rsidRPr="00912BFD">
        <w:rPr>
          <w:color w:val="000000" w:themeColor="text1"/>
          <w:sz w:val="26"/>
          <w:szCs w:val="26"/>
          <w:vertAlign w:val="subscript"/>
        </w:rPr>
        <w:t xml:space="preserve"> </w:t>
      </w:r>
      <w:proofErr w:type="spellStart"/>
      <w:r w:rsidRPr="00912BFD">
        <w:rPr>
          <w:color w:val="000000" w:themeColor="text1"/>
          <w:sz w:val="26"/>
          <w:szCs w:val="26"/>
          <w:vertAlign w:val="subscript"/>
        </w:rPr>
        <w:t>гсм</w:t>
      </w:r>
      <w:proofErr w:type="spellEnd"/>
      <w:r w:rsidRPr="00912BFD">
        <w:rPr>
          <w:color w:val="000000" w:themeColor="text1"/>
          <w:sz w:val="26"/>
          <w:szCs w:val="26"/>
        </w:rPr>
        <w:t xml:space="preserve"> - норма расхода топлива на 100 километров пробега i-</w:t>
      </w:r>
      <w:proofErr w:type="spellStart"/>
      <w:r w:rsidRPr="00912BFD">
        <w:rPr>
          <w:color w:val="000000" w:themeColor="text1"/>
          <w:sz w:val="26"/>
          <w:szCs w:val="26"/>
        </w:rPr>
        <w:t>го</w:t>
      </w:r>
      <w:proofErr w:type="spellEnd"/>
      <w:r w:rsidRPr="00912BFD">
        <w:rPr>
          <w:color w:val="000000" w:themeColor="text1"/>
          <w:sz w:val="26"/>
          <w:szCs w:val="26"/>
        </w:rPr>
        <w:t xml:space="preserve"> транспортного средства согласно методическим </w:t>
      </w:r>
      <w:hyperlink r:id="rId92" w:history="1">
        <w:r w:rsidRPr="00912BFD">
          <w:rPr>
            <w:color w:val="000000" w:themeColor="text1"/>
            <w:sz w:val="26"/>
            <w:szCs w:val="26"/>
          </w:rPr>
          <w:t>рекомендациям</w:t>
        </w:r>
      </w:hyperlink>
      <w:r w:rsidRPr="00912BFD">
        <w:rPr>
          <w:color w:val="000000" w:themeColor="text1"/>
          <w:sz w:val="26"/>
          <w:szCs w:val="26"/>
        </w:rPr>
        <w:t xml:space="preserve"> "Нормы расхода топлива и смазочных материалов на автомобильном транспорте", предусмотренным приложением к распоряжению Министерства транспорта Российской Федерации от 14.03.2008 N АМ-23-р;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color w:val="000000" w:themeColor="text1"/>
          <w:sz w:val="26"/>
          <w:szCs w:val="26"/>
        </w:rPr>
        <w:t>P</w:t>
      </w:r>
      <w:r w:rsidRPr="00912BFD">
        <w:rPr>
          <w:color w:val="000000" w:themeColor="text1"/>
          <w:sz w:val="26"/>
          <w:szCs w:val="26"/>
          <w:vertAlign w:val="subscript"/>
        </w:rPr>
        <w:t>i</w:t>
      </w:r>
      <w:proofErr w:type="spellEnd"/>
      <w:r w:rsidRPr="00912BFD">
        <w:rPr>
          <w:color w:val="000000" w:themeColor="text1"/>
          <w:sz w:val="26"/>
          <w:szCs w:val="26"/>
          <w:vertAlign w:val="subscript"/>
        </w:rPr>
        <w:t xml:space="preserve"> </w:t>
      </w:r>
      <w:proofErr w:type="spellStart"/>
      <w:r w:rsidRPr="00912BFD">
        <w:rPr>
          <w:color w:val="000000" w:themeColor="text1"/>
          <w:sz w:val="26"/>
          <w:szCs w:val="26"/>
          <w:vertAlign w:val="subscript"/>
        </w:rPr>
        <w:t>гсм</w:t>
      </w:r>
      <w:proofErr w:type="spellEnd"/>
      <w:r w:rsidRPr="00912BFD">
        <w:rPr>
          <w:color w:val="000000" w:themeColor="text1"/>
          <w:sz w:val="26"/>
          <w:szCs w:val="26"/>
        </w:rPr>
        <w:t xml:space="preserve"> - цена 1 литра горюче-смазочного материала по i-</w:t>
      </w:r>
      <w:proofErr w:type="spellStart"/>
      <w:r w:rsidRPr="00912BFD">
        <w:rPr>
          <w:color w:val="000000" w:themeColor="text1"/>
          <w:sz w:val="26"/>
          <w:szCs w:val="26"/>
        </w:rPr>
        <w:t>му</w:t>
      </w:r>
      <w:proofErr w:type="spellEnd"/>
      <w:r w:rsidRPr="00912BFD">
        <w:rPr>
          <w:color w:val="000000" w:themeColor="text1"/>
          <w:sz w:val="26"/>
          <w:szCs w:val="26"/>
        </w:rPr>
        <w:t xml:space="preserve"> транспортному </w:t>
      </w:r>
      <w:r w:rsidRPr="00912BFD">
        <w:rPr>
          <w:sz w:val="26"/>
          <w:szCs w:val="26"/>
        </w:rPr>
        <w:t>средству;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lastRenderedPageBreak/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гсм</w:t>
      </w:r>
      <w:proofErr w:type="spellEnd"/>
      <w:r w:rsidRPr="00912BFD">
        <w:rPr>
          <w:sz w:val="26"/>
          <w:szCs w:val="26"/>
        </w:rPr>
        <w:t xml:space="preserve"> - километраж использования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транспортного средства в очередном финансовом году.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99.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затрат на приобретение служебного легкового автотранспорта.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100. Затраты на приобретение материальных запасов для нужд гражданской обороны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мзго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208205F4" wp14:editId="372B23F4">
            <wp:extent cx="1992630" cy="474980"/>
            <wp:effectExtent l="0" t="0" r="0" b="0"/>
            <wp:docPr id="36" name="Рисунок 36" descr="base_23601_124464_328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base_23601_124464_32846"/>
                    <pic:cNvPicPr preferRelativeResize="0">
                      <a:picLocks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мзго</w:t>
      </w:r>
      <w:proofErr w:type="spellEnd"/>
      <w:r w:rsidRPr="00912BFD">
        <w:rPr>
          <w:sz w:val="26"/>
          <w:szCs w:val="26"/>
        </w:rPr>
        <w:t xml:space="preserve"> - цена i-й единицы материальных запасов для нужд гражданской обороны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мзго</w:t>
      </w:r>
      <w:proofErr w:type="spellEnd"/>
      <w:r w:rsidRPr="00912BFD">
        <w:rPr>
          <w:sz w:val="26"/>
          <w:szCs w:val="26"/>
        </w:rPr>
        <w:t xml:space="preserve"> - количество i-</w:t>
      </w:r>
      <w:proofErr w:type="spellStart"/>
      <w:r w:rsidRPr="00912BFD">
        <w:rPr>
          <w:sz w:val="26"/>
          <w:szCs w:val="26"/>
        </w:rPr>
        <w:t>го</w:t>
      </w:r>
      <w:proofErr w:type="spellEnd"/>
      <w:r w:rsidRPr="00912BFD">
        <w:rPr>
          <w:sz w:val="26"/>
          <w:szCs w:val="26"/>
        </w:rPr>
        <w:t xml:space="preserve"> материального запаса для нужд гражданской обороны из расчета на 1 работника в год в соответствии с нормативами органов местного самоуправления;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Ч</w:t>
      </w:r>
      <w:r w:rsidRPr="00912BFD">
        <w:rPr>
          <w:color w:val="000000" w:themeColor="text1"/>
          <w:sz w:val="26"/>
          <w:szCs w:val="26"/>
          <w:vertAlign w:val="subscript"/>
        </w:rPr>
        <w:t>оп</w:t>
      </w:r>
      <w:r w:rsidRPr="00912BFD">
        <w:rPr>
          <w:color w:val="000000" w:themeColor="text1"/>
          <w:sz w:val="26"/>
          <w:szCs w:val="26"/>
        </w:rPr>
        <w:t xml:space="preserve"> - расчетная численность основных работников, определяемая в соответствии с </w:t>
      </w:r>
      <w:hyperlink r:id="rId94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95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III. Затраты на капитальный ремонт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муниципального имущества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101. Затраты на капитальный ремонт муниципального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102. 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103. Затраты на разработку проектной документации определяются в соответствии со </w:t>
      </w:r>
      <w:hyperlink r:id="rId96" w:history="1">
        <w:r w:rsidRPr="00912BFD">
          <w:rPr>
            <w:color w:val="000000" w:themeColor="text1"/>
            <w:sz w:val="26"/>
            <w:szCs w:val="26"/>
          </w:rPr>
          <w:t>статьей 22</w:t>
        </w:r>
      </w:hyperlink>
      <w:r w:rsidRPr="00912BFD">
        <w:rPr>
          <w:color w:val="000000" w:themeColor="text1"/>
          <w:sz w:val="26"/>
          <w:szCs w:val="26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 (далее - Закон о контрактной системе) и с законодательством Российской Федерации о градостроительной деятельности.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IV. Затраты на финансовое обеспечение строительства,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реконструкции (в том числе с элементами реставрации),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технического перевооружения объектов капитального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строительства или приобретение объектов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недвижимого имущества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lastRenderedPageBreak/>
        <w:t xml:space="preserve">104.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97" w:history="1">
        <w:r w:rsidRPr="00912BFD">
          <w:rPr>
            <w:color w:val="000000" w:themeColor="text1"/>
            <w:sz w:val="26"/>
            <w:szCs w:val="26"/>
          </w:rPr>
          <w:t>статьей 22</w:t>
        </w:r>
      </w:hyperlink>
      <w:r w:rsidRPr="00912BFD">
        <w:rPr>
          <w:color w:val="000000" w:themeColor="text1"/>
          <w:sz w:val="26"/>
          <w:szCs w:val="26"/>
        </w:rPr>
        <w:t xml:space="preserve"> Закона о контрактной системе и с законодательством Российской Федерации о градостроительной деятельности.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105. Затраты на приобретение объектов недвижимого имущества определяются в соответствии со </w:t>
      </w:r>
      <w:hyperlink r:id="rId98" w:history="1">
        <w:r w:rsidRPr="00912BFD">
          <w:rPr>
            <w:color w:val="000000" w:themeColor="text1"/>
            <w:sz w:val="26"/>
            <w:szCs w:val="26"/>
          </w:rPr>
          <w:t>статьей 22</w:t>
        </w:r>
      </w:hyperlink>
      <w:r w:rsidRPr="00912BFD">
        <w:rPr>
          <w:color w:val="000000" w:themeColor="text1"/>
          <w:sz w:val="26"/>
          <w:szCs w:val="26"/>
        </w:rPr>
        <w:t xml:space="preserve"> Закона о контрактной системе и с законодательством Российской Федерации, регулирующим оценочную деятельность в Российской Федерации.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V. Затраты на дополнительное профессиональное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образование работников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106. Затраты на приобретение образовательных услуг по профессиональной переподготовке и повышению квалификации (</w:t>
      </w:r>
      <w:proofErr w:type="spellStart"/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дпо</w:t>
      </w:r>
      <w:proofErr w:type="spellEnd"/>
      <w:r w:rsidRPr="00912BFD">
        <w:rPr>
          <w:sz w:val="26"/>
          <w:szCs w:val="26"/>
        </w:rPr>
        <w:t>) определяются по формуле:</w:t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 wp14:anchorId="0D0F17F8" wp14:editId="17172DC8">
            <wp:extent cx="1494790" cy="474980"/>
            <wp:effectExtent l="0" t="0" r="0" b="0"/>
            <wp:docPr id="31" name="Рисунок 31" descr="base_23601_124464_328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base_23601_124464_32847"/>
                    <pic:cNvPicPr preferRelativeResize="0">
                      <a:picLocks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7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дпо</w:t>
      </w:r>
      <w:proofErr w:type="spellEnd"/>
      <w:r w:rsidRPr="00912BFD">
        <w:rPr>
          <w:sz w:val="26"/>
          <w:szCs w:val="26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3C22D5" w:rsidRPr="00912BFD" w:rsidRDefault="003C22D5" w:rsidP="003C22D5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proofErr w:type="spellStart"/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</w:t>
      </w:r>
      <w:proofErr w:type="spellEnd"/>
      <w:r w:rsidRPr="00912BFD">
        <w:rPr>
          <w:sz w:val="26"/>
          <w:szCs w:val="26"/>
          <w:vertAlign w:val="subscript"/>
        </w:rPr>
        <w:t xml:space="preserve"> </w:t>
      </w:r>
      <w:proofErr w:type="spellStart"/>
      <w:r w:rsidRPr="00912BFD">
        <w:rPr>
          <w:sz w:val="26"/>
          <w:szCs w:val="26"/>
          <w:vertAlign w:val="subscript"/>
        </w:rPr>
        <w:t>дпо</w:t>
      </w:r>
      <w:proofErr w:type="spellEnd"/>
      <w:r w:rsidRPr="00912BFD">
        <w:rPr>
          <w:sz w:val="26"/>
          <w:szCs w:val="26"/>
        </w:rPr>
        <w:t xml:space="preserve"> - цена обучения одного работника по i-</w:t>
      </w:r>
      <w:proofErr w:type="spellStart"/>
      <w:r w:rsidRPr="00912BFD">
        <w:rPr>
          <w:sz w:val="26"/>
          <w:szCs w:val="26"/>
        </w:rPr>
        <w:t>му</w:t>
      </w:r>
      <w:proofErr w:type="spellEnd"/>
      <w:r w:rsidRPr="00912BFD">
        <w:rPr>
          <w:sz w:val="26"/>
          <w:szCs w:val="26"/>
        </w:rPr>
        <w:t xml:space="preserve"> виду дополнительного профессионального образования.</w:t>
      </w: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</w:p>
    <w:p w:rsidR="003C22D5" w:rsidRPr="00912BFD" w:rsidRDefault="003C22D5" w:rsidP="003C22D5">
      <w:pPr>
        <w:widowControl w:val="0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</w:p>
    <w:p w:rsidR="007C6F50" w:rsidRDefault="007C6F50"/>
    <w:sectPr w:rsidR="007C6F50" w:rsidSect="003C22D5">
      <w:pgSz w:w="11906" w:h="16838"/>
      <w:pgMar w:top="709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id="_x0000_i1034" style="width:3in;height:3in" coordsize="" o:spt="100" o:bullet="t" adj="0,,0" path="" filled="f" stroked="f">
        <v:stroke joinstyle="miter"/>
        <v:imagedata r:id="rId1" o:title="base_1_170190_917"/>
        <v:formulas/>
        <v:path o:connecttype="segments"/>
      </v:shape>
    </w:pict>
  </w:numPicBullet>
  <w:numPicBullet w:numPicBulletId="1">
    <w:pict>
      <v:shape id="_x0000_i1035" style="width:3in;height:3in" coordsize="" o:spt="100" o:bullet="t" adj="0,,0" path="" filled="f" stroked="f">
        <v:stroke joinstyle="miter"/>
        <v:imagedata r:id="rId2" o:title="base_1_170190_581"/>
        <v:formulas/>
        <v:path o:connecttype="segments"/>
      </v:shape>
    </w:pict>
  </w:numPicBullet>
  <w:abstractNum w:abstractNumId="0" w15:restartNumberingAfterBreak="0">
    <w:nsid w:val="07853114"/>
    <w:multiLevelType w:val="hybridMultilevel"/>
    <w:tmpl w:val="F53482D6"/>
    <w:lvl w:ilvl="0" w:tplc="8C18F28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5076D14"/>
    <w:multiLevelType w:val="hybridMultilevel"/>
    <w:tmpl w:val="5B263082"/>
    <w:lvl w:ilvl="0" w:tplc="6AACA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E5D79F6"/>
    <w:multiLevelType w:val="hybridMultilevel"/>
    <w:tmpl w:val="DCF680E2"/>
    <w:lvl w:ilvl="0" w:tplc="906CF8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23D483F"/>
    <w:multiLevelType w:val="hybridMultilevel"/>
    <w:tmpl w:val="58204E64"/>
    <w:lvl w:ilvl="0" w:tplc="C65C2F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1B4421"/>
    <w:multiLevelType w:val="hybridMultilevel"/>
    <w:tmpl w:val="C5246AAE"/>
    <w:lvl w:ilvl="0" w:tplc="F2AA17A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0044A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A82F8A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572A5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6401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2C0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4D0EC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9DC46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07C7F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3B876908"/>
    <w:multiLevelType w:val="hybridMultilevel"/>
    <w:tmpl w:val="22D22770"/>
    <w:lvl w:ilvl="0" w:tplc="C40EF0E4">
      <w:start w:val="1"/>
      <w:numFmt w:val="decimal"/>
      <w:lvlText w:val="%1."/>
      <w:lvlJc w:val="left"/>
      <w:pPr>
        <w:ind w:left="1425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6" w15:restartNumberingAfterBreak="0">
    <w:nsid w:val="4F9F39CC"/>
    <w:multiLevelType w:val="hybridMultilevel"/>
    <w:tmpl w:val="92320278"/>
    <w:lvl w:ilvl="0" w:tplc="718A37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2177553"/>
    <w:multiLevelType w:val="hybridMultilevel"/>
    <w:tmpl w:val="C98EED7A"/>
    <w:lvl w:ilvl="0" w:tplc="440AC54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5AB111F8"/>
    <w:multiLevelType w:val="hybridMultilevel"/>
    <w:tmpl w:val="70EC97EC"/>
    <w:lvl w:ilvl="0" w:tplc="42AE5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C1E35AF"/>
    <w:multiLevelType w:val="hybridMultilevel"/>
    <w:tmpl w:val="8E389568"/>
    <w:lvl w:ilvl="0" w:tplc="C3FAC516">
      <w:start w:val="1"/>
      <w:numFmt w:val="decimal"/>
      <w:lvlText w:val="%1)"/>
      <w:lvlJc w:val="left"/>
      <w:pPr>
        <w:ind w:left="158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86116D1"/>
    <w:multiLevelType w:val="hybridMultilevel"/>
    <w:tmpl w:val="189EBE30"/>
    <w:lvl w:ilvl="0" w:tplc="AA1A1D5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447A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CCAC9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24BA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CA6F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DD0CF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5626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725A4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D44CF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778626EF"/>
    <w:multiLevelType w:val="hybridMultilevel"/>
    <w:tmpl w:val="A0986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F65797"/>
    <w:multiLevelType w:val="hybridMultilevel"/>
    <w:tmpl w:val="F77875F6"/>
    <w:lvl w:ilvl="0" w:tplc="89DAFA0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7A724926"/>
    <w:multiLevelType w:val="hybridMultilevel"/>
    <w:tmpl w:val="E8D83DF2"/>
    <w:lvl w:ilvl="0" w:tplc="9A1CAB8E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5"/>
  </w:num>
  <w:num w:numId="3">
    <w:abstractNumId w:val="9"/>
  </w:num>
  <w:num w:numId="4">
    <w:abstractNumId w:val="0"/>
  </w:num>
  <w:num w:numId="5">
    <w:abstractNumId w:val="2"/>
  </w:num>
  <w:num w:numId="6">
    <w:abstractNumId w:val="7"/>
  </w:num>
  <w:num w:numId="7">
    <w:abstractNumId w:val="8"/>
  </w:num>
  <w:num w:numId="8">
    <w:abstractNumId w:val="1"/>
  </w:num>
  <w:num w:numId="9">
    <w:abstractNumId w:val="6"/>
  </w:num>
  <w:num w:numId="10">
    <w:abstractNumId w:val="11"/>
  </w:num>
  <w:num w:numId="11">
    <w:abstractNumId w:val="3"/>
  </w:num>
  <w:num w:numId="12">
    <w:abstractNumId w:val="10"/>
  </w:num>
  <w:num w:numId="13">
    <w:abstractNumId w:val="4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325"/>
    <w:rsid w:val="001E4AEC"/>
    <w:rsid w:val="0031512E"/>
    <w:rsid w:val="003C22D5"/>
    <w:rsid w:val="00432325"/>
    <w:rsid w:val="007C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D2344"/>
  <w15:chartTrackingRefBased/>
  <w15:docId w15:val="{91AB80AF-FE7F-4442-8449-B28F49A3F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22D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C22D5"/>
    <w:pPr>
      <w:keepNext/>
      <w:outlineLvl w:val="0"/>
    </w:pPr>
  </w:style>
  <w:style w:type="paragraph" w:styleId="2">
    <w:name w:val="heading 2"/>
    <w:basedOn w:val="a"/>
    <w:next w:val="a"/>
    <w:link w:val="20"/>
    <w:qFormat/>
    <w:rsid w:val="003C22D5"/>
    <w:pPr>
      <w:keepNext/>
      <w:jc w:val="center"/>
      <w:outlineLvl w:val="1"/>
    </w:pPr>
  </w:style>
  <w:style w:type="paragraph" w:styleId="3">
    <w:name w:val="heading 3"/>
    <w:basedOn w:val="a"/>
    <w:next w:val="a"/>
    <w:link w:val="30"/>
    <w:uiPriority w:val="9"/>
    <w:qFormat/>
    <w:rsid w:val="003C22D5"/>
    <w:pPr>
      <w:keepNext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C22D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C22D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C22D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3C22D5"/>
    <w:pPr>
      <w:jc w:val="center"/>
    </w:pPr>
    <w:rPr>
      <w:b/>
      <w:bCs/>
    </w:rPr>
  </w:style>
  <w:style w:type="character" w:customStyle="1" w:styleId="a4">
    <w:name w:val="Заголовок Знак"/>
    <w:basedOn w:val="a0"/>
    <w:link w:val="a3"/>
    <w:rsid w:val="003C22D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5">
    <w:name w:val="Table Grid"/>
    <w:basedOn w:val="a1"/>
    <w:uiPriority w:val="59"/>
    <w:rsid w:val="003C22D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rsid w:val="003C22D5"/>
    <w:pPr>
      <w:tabs>
        <w:tab w:val="center" w:pos="4153"/>
        <w:tab w:val="right" w:pos="8306"/>
      </w:tabs>
      <w:autoSpaceDE w:val="0"/>
      <w:autoSpaceDN w:val="0"/>
    </w:pPr>
    <w:rPr>
      <w:rFonts w:eastAsiaTheme="minorEastAsia"/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3C22D5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rsid w:val="003C22D5"/>
    <w:pPr>
      <w:autoSpaceDE w:val="0"/>
      <w:autoSpaceDN w:val="0"/>
    </w:pPr>
    <w:rPr>
      <w:rFonts w:eastAsiaTheme="minorEastAsia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3C22D5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rsid w:val="003C22D5"/>
    <w:rPr>
      <w:rFonts w:cs="Times New Roman"/>
      <w:vertAlign w:val="superscript"/>
    </w:rPr>
  </w:style>
  <w:style w:type="paragraph" w:styleId="ab">
    <w:name w:val="No Spacing"/>
    <w:uiPriority w:val="1"/>
    <w:qFormat/>
    <w:rsid w:val="003C22D5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3C22D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C22D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3C22D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12"/>
      <w:szCs w:val="12"/>
      <w:lang w:eastAsia="ru-RU"/>
    </w:rPr>
  </w:style>
  <w:style w:type="paragraph" w:customStyle="1" w:styleId="ConsPlusNonformat">
    <w:name w:val="ConsPlusNonformat"/>
    <w:rsid w:val="003C22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C22D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rsid w:val="003C22D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3C22D5"/>
    <w:rPr>
      <w:rFonts w:ascii="Tahoma" w:eastAsia="Calibri" w:hAnsi="Tahoma"/>
      <w:sz w:val="16"/>
      <w:szCs w:val="16"/>
      <w:lang w:eastAsia="en-US"/>
    </w:rPr>
  </w:style>
  <w:style w:type="character" w:customStyle="1" w:styleId="af">
    <w:name w:val="Текст выноски Знак"/>
    <w:basedOn w:val="a0"/>
    <w:link w:val="ae"/>
    <w:uiPriority w:val="99"/>
    <w:semiHidden/>
    <w:rsid w:val="003C22D5"/>
    <w:rPr>
      <w:rFonts w:ascii="Tahoma" w:eastAsia="Calibri" w:hAnsi="Tahoma" w:cs="Times New Roman"/>
      <w:sz w:val="16"/>
      <w:szCs w:val="16"/>
    </w:rPr>
  </w:style>
  <w:style w:type="character" w:styleId="af0">
    <w:name w:val="Hyperlink"/>
    <w:uiPriority w:val="99"/>
    <w:unhideWhenUsed/>
    <w:rsid w:val="003C22D5"/>
    <w:rPr>
      <w:color w:val="0000FF"/>
      <w:u w:val="single"/>
    </w:rPr>
  </w:style>
  <w:style w:type="character" w:styleId="af1">
    <w:name w:val="annotation reference"/>
    <w:uiPriority w:val="99"/>
    <w:rsid w:val="003C22D5"/>
    <w:rPr>
      <w:sz w:val="16"/>
      <w:szCs w:val="16"/>
    </w:rPr>
  </w:style>
  <w:style w:type="paragraph" w:styleId="af2">
    <w:name w:val="annotation text"/>
    <w:basedOn w:val="a"/>
    <w:link w:val="af3"/>
    <w:uiPriority w:val="99"/>
    <w:rsid w:val="003C22D5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rsid w:val="003C22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ма примечания Знак"/>
    <w:basedOn w:val="af3"/>
    <w:link w:val="af5"/>
    <w:uiPriority w:val="99"/>
    <w:semiHidden/>
    <w:rsid w:val="003C22D5"/>
    <w:rPr>
      <w:rFonts w:ascii="Calibri" w:eastAsia="Calibri" w:hAnsi="Calibri" w:cs="Times New Roman"/>
      <w:b/>
      <w:bCs/>
      <w:sz w:val="20"/>
      <w:szCs w:val="20"/>
      <w:lang w:eastAsia="ru-RU"/>
    </w:rPr>
  </w:style>
  <w:style w:type="paragraph" w:styleId="af5">
    <w:name w:val="annotation subject"/>
    <w:basedOn w:val="af2"/>
    <w:next w:val="af2"/>
    <w:link w:val="af4"/>
    <w:uiPriority w:val="99"/>
    <w:semiHidden/>
    <w:unhideWhenUsed/>
    <w:rsid w:val="003C22D5"/>
    <w:pPr>
      <w:spacing w:after="200" w:line="276" w:lineRule="auto"/>
    </w:pPr>
    <w:rPr>
      <w:rFonts w:ascii="Calibri" w:eastAsia="Calibri" w:hAnsi="Calibri"/>
      <w:b/>
      <w:bCs/>
    </w:rPr>
  </w:style>
  <w:style w:type="character" w:customStyle="1" w:styleId="11">
    <w:name w:val="Тема примечания Знак1"/>
    <w:basedOn w:val="af3"/>
    <w:uiPriority w:val="99"/>
    <w:semiHidden/>
    <w:rsid w:val="003C22D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6">
    <w:name w:val="Официальный"/>
    <w:basedOn w:val="a"/>
    <w:qFormat/>
    <w:rsid w:val="003C22D5"/>
    <w:pPr>
      <w:ind w:firstLine="709"/>
    </w:pPr>
    <w:rPr>
      <w:rFonts w:eastAsia="Calibri"/>
      <w:szCs w:val="22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3C22D5"/>
  </w:style>
  <w:style w:type="paragraph" w:customStyle="1" w:styleId="ConsPlusDocList">
    <w:name w:val="ConsPlusDocList"/>
    <w:rsid w:val="003C22D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3C22D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C22D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C22D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wmf"/><Relationship Id="rId21" Type="http://schemas.openxmlformats.org/officeDocument/2006/relationships/image" Target="media/image17.wmf"/><Relationship Id="rId34" Type="http://schemas.openxmlformats.org/officeDocument/2006/relationships/image" Target="media/image28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76" Type="http://schemas.openxmlformats.org/officeDocument/2006/relationships/hyperlink" Target="consultantplus://offline/ref=52D1C00F570F39D4E871E64016C394A6415660A4416933BB1D3037DAF527BBF6626BA28F8F3CFD851B6E6A8B12XDi5C" TargetMode="External"/><Relationship Id="rId84" Type="http://schemas.openxmlformats.org/officeDocument/2006/relationships/image" Target="media/image75.wmf"/><Relationship Id="rId89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97" Type="http://schemas.openxmlformats.org/officeDocument/2006/relationships/hyperlink" Target="consultantplus://offline/ref=52D1C00F570F39D4E871E64016C394A643556EA1466B33BB1D3037DAF527BBF6706BFA838D3CE184177B3CDA5480A46F9DFDC1C94379899DX1i4C" TargetMode="External"/><Relationship Id="rId7" Type="http://schemas.openxmlformats.org/officeDocument/2006/relationships/image" Target="media/image5.wmf"/><Relationship Id="rId71" Type="http://schemas.openxmlformats.org/officeDocument/2006/relationships/image" Target="media/image64.wmf"/><Relationship Id="rId92" Type="http://schemas.openxmlformats.org/officeDocument/2006/relationships/hyperlink" Target="consultantplus://offline/ref=52D1C00F570F39D4E871E64016C394A643516EAD436A33BB1D3037DAF527BBF6706BFA838D3CE385177B3CDA5480A46F9DFDC1C94379899DX1i4C" TargetMode="External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29" Type="http://schemas.openxmlformats.org/officeDocument/2006/relationships/image" Target="media/image23.wmf"/><Relationship Id="rId11" Type="http://schemas.openxmlformats.org/officeDocument/2006/relationships/image" Target="media/image9.wmf"/><Relationship Id="rId24" Type="http://schemas.openxmlformats.org/officeDocument/2006/relationships/image" Target="media/image20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53" Type="http://schemas.openxmlformats.org/officeDocument/2006/relationships/image" Target="media/image47.wmf"/><Relationship Id="rId58" Type="http://schemas.openxmlformats.org/officeDocument/2006/relationships/image" Target="media/image51.wmf"/><Relationship Id="rId66" Type="http://schemas.openxmlformats.org/officeDocument/2006/relationships/image" Target="media/image59.wmf"/><Relationship Id="rId74" Type="http://schemas.openxmlformats.org/officeDocument/2006/relationships/image" Target="media/image67.wmf"/><Relationship Id="rId79" Type="http://schemas.openxmlformats.org/officeDocument/2006/relationships/image" Target="media/image70.wmf"/><Relationship Id="rId87" Type="http://schemas.openxmlformats.org/officeDocument/2006/relationships/image" Target="media/image78.wmf"/><Relationship Id="rId5" Type="http://schemas.openxmlformats.org/officeDocument/2006/relationships/image" Target="media/image3.wmf"/><Relationship Id="rId61" Type="http://schemas.openxmlformats.org/officeDocument/2006/relationships/image" Target="media/image54.wmf"/><Relationship Id="rId82" Type="http://schemas.openxmlformats.org/officeDocument/2006/relationships/image" Target="media/image73.wmf"/><Relationship Id="rId90" Type="http://schemas.openxmlformats.org/officeDocument/2006/relationships/image" Target="media/image79.wmf"/><Relationship Id="rId95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19" Type="http://schemas.openxmlformats.org/officeDocument/2006/relationships/image" Target="media/image15.wmf"/><Relationship Id="rId14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22" Type="http://schemas.openxmlformats.org/officeDocument/2006/relationships/image" Target="media/image18.wmf"/><Relationship Id="rId27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77" Type="http://schemas.openxmlformats.org/officeDocument/2006/relationships/image" Target="media/image69.wmf"/><Relationship Id="rId100" Type="http://schemas.openxmlformats.org/officeDocument/2006/relationships/fontTable" Target="fontTable.xml"/><Relationship Id="rId8" Type="http://schemas.openxmlformats.org/officeDocument/2006/relationships/image" Target="media/image6.wmf"/><Relationship Id="rId51" Type="http://schemas.openxmlformats.org/officeDocument/2006/relationships/image" Target="media/image45.wmf"/><Relationship Id="rId72" Type="http://schemas.openxmlformats.org/officeDocument/2006/relationships/image" Target="media/image65.wmf"/><Relationship Id="rId80" Type="http://schemas.openxmlformats.org/officeDocument/2006/relationships/image" Target="media/image71.wmf"/><Relationship Id="rId85" Type="http://schemas.openxmlformats.org/officeDocument/2006/relationships/image" Target="media/image76.wmf"/><Relationship Id="rId93" Type="http://schemas.openxmlformats.org/officeDocument/2006/relationships/image" Target="media/image81.wmf"/><Relationship Id="rId98" Type="http://schemas.openxmlformats.org/officeDocument/2006/relationships/hyperlink" Target="consultantplus://offline/ref=52D1C00F570F39D4E871E64016C394A643556EA1466B33BB1D3037DAF527BBF6706BFA838D3CE184177B3CDA5480A46F9DFDC1C94379899DX1i4C" TargetMode="External"/><Relationship Id="rId3" Type="http://schemas.openxmlformats.org/officeDocument/2006/relationships/settings" Target="settings.xml"/><Relationship Id="rId12" Type="http://schemas.openxmlformats.org/officeDocument/2006/relationships/image" Target="media/image10.wmf"/><Relationship Id="rId17" Type="http://schemas.openxmlformats.org/officeDocument/2006/relationships/image" Target="media/image13.wmf"/><Relationship Id="rId25" Type="http://schemas.openxmlformats.org/officeDocument/2006/relationships/image" Target="media/image21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2.wmf"/><Relationship Id="rId67" Type="http://schemas.openxmlformats.org/officeDocument/2006/relationships/image" Target="media/image60.wmf"/><Relationship Id="rId20" Type="http://schemas.openxmlformats.org/officeDocument/2006/relationships/image" Target="media/image16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5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83" Type="http://schemas.openxmlformats.org/officeDocument/2006/relationships/image" Target="media/image74.wmf"/><Relationship Id="rId88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91" Type="http://schemas.openxmlformats.org/officeDocument/2006/relationships/image" Target="media/image80.wmf"/><Relationship Id="rId96" Type="http://schemas.openxmlformats.org/officeDocument/2006/relationships/hyperlink" Target="consultantplus://offline/ref=52D1C00F570F39D4E871E64016C394A643556EA1466B33BB1D3037DAF527BBF6706BFA838D3CE184177B3CDA5480A46F9DFDC1C94379899DX1i4C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4.wmf"/><Relationship Id="rId15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23" Type="http://schemas.openxmlformats.org/officeDocument/2006/relationships/image" Target="media/image19.wmf"/><Relationship Id="rId28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hyperlink" Target="consultantplus://offline/ref=52D1C00F570F39D4E871E64016C394A6485461A640636EB115693BD8F228E4E17722F6828D3CE281142439CF45D8AB6D83E3C5D35F7B8BX9iFC" TargetMode="External"/><Relationship Id="rId10" Type="http://schemas.openxmlformats.org/officeDocument/2006/relationships/image" Target="media/image8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73" Type="http://schemas.openxmlformats.org/officeDocument/2006/relationships/image" Target="media/image66.wmf"/><Relationship Id="rId78" Type="http://schemas.openxmlformats.org/officeDocument/2006/relationships/hyperlink" Target="consultantplus://offline/ref=52D1C00F570F39D4E871E64016C394A6435060A6436133BB1D3037DAF527BBF6706BFA838D3CE38D187B3CDA5480A46F9DFDC1C94379899DX1i4C" TargetMode="External"/><Relationship Id="rId81" Type="http://schemas.openxmlformats.org/officeDocument/2006/relationships/image" Target="media/image72.wmf"/><Relationship Id="rId86" Type="http://schemas.openxmlformats.org/officeDocument/2006/relationships/image" Target="media/image77.wmf"/><Relationship Id="rId94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99" Type="http://schemas.openxmlformats.org/officeDocument/2006/relationships/image" Target="media/image82.wmf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7.wmf"/><Relationship Id="rId13" Type="http://schemas.openxmlformats.org/officeDocument/2006/relationships/image" Target="media/image11.wmf"/><Relationship Id="rId18" Type="http://schemas.openxmlformats.org/officeDocument/2006/relationships/image" Target="media/image14.wmf"/><Relationship Id="rId39" Type="http://schemas.openxmlformats.org/officeDocument/2006/relationships/image" Target="media/image33.wm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37</Pages>
  <Words>9446</Words>
  <Characters>53845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2024-10-02T08:55:00Z</dcterms:created>
  <dcterms:modified xsi:type="dcterms:W3CDTF">2024-10-02T09:09:00Z</dcterms:modified>
</cp:coreProperties>
</file>