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8E" w:rsidRPr="00A95A47" w:rsidRDefault="00C25C21" w:rsidP="00F75A8E">
      <w:pPr>
        <w:rPr>
          <w:rFonts w:ascii="Arial" w:hAnsi="Arial" w:cs="Arial"/>
          <w:b/>
        </w:rPr>
      </w:pPr>
      <w:r>
        <w:rPr>
          <w:rFonts w:ascii="Arial" w:eastAsia="Calibri" w:hAnsi="Arial" w:cs="Arial"/>
          <w:b/>
          <w:bCs/>
          <w:color w:val="000000"/>
        </w:rPr>
        <w:t xml:space="preserve">                       </w:t>
      </w:r>
      <w:r w:rsidR="00F75A8E">
        <w:rPr>
          <w:rFonts w:ascii="Arial" w:hAnsi="Arial" w:cs="Arial"/>
          <w:b/>
        </w:rPr>
        <w:t xml:space="preserve">   </w:t>
      </w:r>
      <w:r w:rsidR="00F75A8E" w:rsidRPr="00A95A47">
        <w:rPr>
          <w:rFonts w:ascii="Arial" w:hAnsi="Arial" w:cs="Arial"/>
          <w:b/>
        </w:rPr>
        <w:t>Информация об опубликовании МНПА</w:t>
      </w:r>
    </w:p>
    <w:p w:rsidR="00F75A8E" w:rsidRPr="00A95A47" w:rsidRDefault="00F75A8E" w:rsidP="00F75A8E">
      <w:pPr>
        <w:widowControl w:val="0"/>
        <w:autoSpaceDE w:val="0"/>
        <w:autoSpaceDN w:val="0"/>
        <w:adjustRightInd w:val="0"/>
        <w:rPr>
          <w:rFonts w:ascii="Arial" w:hAnsi="Arial" w:cs="Arial"/>
        </w:rPr>
      </w:pPr>
      <w:r>
        <w:rPr>
          <w:rFonts w:ascii="Arial" w:hAnsi="Arial" w:cs="Arial"/>
        </w:rPr>
        <w:t xml:space="preserve">            Решение двенадцатой </w:t>
      </w:r>
      <w:r w:rsidRPr="00A95A47">
        <w:rPr>
          <w:rFonts w:ascii="Arial" w:hAnsi="Arial" w:cs="Arial"/>
        </w:rPr>
        <w:t>сессии Совета депутатов Сарапульского сельсовета Мошковского района Новосибирской области шестого созыва:</w:t>
      </w:r>
    </w:p>
    <w:p w:rsidR="00F75A8E" w:rsidRDefault="00F75A8E" w:rsidP="00F75A8E">
      <w:pPr>
        <w:jc w:val="center"/>
        <w:rPr>
          <w:rFonts w:ascii="Arial" w:eastAsia="Calibri" w:hAnsi="Arial" w:cs="Arial"/>
          <w:color w:val="000000"/>
        </w:rPr>
      </w:pPr>
      <w:r w:rsidRPr="00F75A8E">
        <w:rPr>
          <w:rFonts w:ascii="Arial" w:hAnsi="Arial" w:cs="Arial"/>
        </w:rPr>
        <w:t xml:space="preserve">            от 20.07.2022 года №4</w:t>
      </w:r>
      <w:r w:rsidRPr="00F75A8E">
        <w:rPr>
          <w:rFonts w:ascii="Arial" w:hAnsi="Arial" w:cs="Arial"/>
          <w:b/>
        </w:rPr>
        <w:t xml:space="preserve"> </w:t>
      </w:r>
      <w:r w:rsidRPr="00F75A8E">
        <w:rPr>
          <w:rFonts w:ascii="Arial" w:hAnsi="Arial" w:cs="Arial"/>
        </w:rPr>
        <w:t xml:space="preserve">«О внесении изменений в решение </w:t>
      </w:r>
      <w:r w:rsidRPr="00F75A8E">
        <w:rPr>
          <w:rFonts w:ascii="Arial" w:eastAsia="Calibri" w:hAnsi="Arial" w:cs="Arial"/>
          <w:color w:val="000000"/>
        </w:rPr>
        <w:t>двадцать</w:t>
      </w:r>
      <w:r>
        <w:rPr>
          <w:rFonts w:ascii="Arial" w:eastAsia="Calibri" w:hAnsi="Arial" w:cs="Arial"/>
          <w:color w:val="000000"/>
        </w:rPr>
        <w:t xml:space="preserve"> третьей</w:t>
      </w:r>
    </w:p>
    <w:p w:rsidR="00F75A8E" w:rsidRPr="00F75A8E" w:rsidRDefault="00F75A8E" w:rsidP="00F75A8E">
      <w:pPr>
        <w:rPr>
          <w:rFonts w:ascii="Arial" w:eastAsia="Calibri" w:hAnsi="Arial" w:cs="Arial"/>
          <w:b/>
          <w:color w:val="000000"/>
        </w:rPr>
      </w:pPr>
      <w:r w:rsidRPr="00F75A8E">
        <w:rPr>
          <w:rFonts w:ascii="Arial" w:eastAsia="Calibri" w:hAnsi="Arial" w:cs="Arial"/>
          <w:color w:val="000000"/>
        </w:rPr>
        <w:t xml:space="preserve">сессии Совета депутатов Сарапульского сельсовета Мошковского района Новосибирской области пятого созыва   от 05.09.2018 года № 4 «Об утверждении Положения об </w:t>
      </w:r>
      <w:r w:rsidRPr="00F75A8E">
        <w:rPr>
          <w:rFonts w:ascii="Arial" w:eastAsia="Calibri" w:hAnsi="Arial" w:cs="Arial"/>
          <w:bCs/>
          <w:color w:val="000000"/>
        </w:rPr>
        <w:t>организации и проведении публичных слушаний</w:t>
      </w:r>
      <w:r w:rsidRPr="00F75A8E">
        <w:rPr>
          <w:rFonts w:ascii="Arial" w:eastAsia="Calibri" w:hAnsi="Arial" w:cs="Arial"/>
          <w:color w:val="000000"/>
        </w:rPr>
        <w:t xml:space="preserve"> в Сарапульском сельсовете Мошковского района Новосибирской области»</w:t>
      </w:r>
    </w:p>
    <w:p w:rsidR="00F75A8E" w:rsidRPr="00A70822" w:rsidRDefault="00F75A8E" w:rsidP="00F75A8E">
      <w:pPr>
        <w:pStyle w:val="a8"/>
        <w:spacing w:line="240" w:lineRule="auto"/>
        <w:ind w:left="0"/>
        <w:rPr>
          <w:rFonts w:ascii="Arial" w:hAnsi="Arial" w:cs="Arial"/>
          <w:iCs/>
          <w:sz w:val="24"/>
          <w:szCs w:val="24"/>
        </w:rPr>
      </w:pPr>
      <w:r>
        <w:rPr>
          <w:rFonts w:ascii="Arial" w:hAnsi="Arial" w:cs="Arial"/>
          <w:iCs/>
          <w:sz w:val="24"/>
          <w:szCs w:val="24"/>
        </w:rPr>
        <w:t xml:space="preserve">            </w:t>
      </w:r>
      <w:r>
        <w:rPr>
          <w:rFonts w:ascii="Arial" w:hAnsi="Arial" w:cs="Arial"/>
          <w:sz w:val="24"/>
          <w:szCs w:val="24"/>
        </w:rPr>
        <w:t>Опубликовано в периодическом печатном издании ОМСУ Сарапульского сельсовета «Вестник Сарапульского сельсовета» от 21.07.2022 № 16(134)</w:t>
      </w:r>
    </w:p>
    <w:p w:rsidR="00F75A8E" w:rsidRDefault="00F75A8E" w:rsidP="00AD4E7E">
      <w:pPr>
        <w:autoSpaceDE w:val="0"/>
        <w:autoSpaceDN w:val="0"/>
        <w:adjustRightInd w:val="0"/>
        <w:rPr>
          <w:rFonts w:ascii="Arial" w:eastAsia="Calibri" w:hAnsi="Arial" w:cs="Arial"/>
          <w:b/>
          <w:bCs/>
          <w:color w:val="000000"/>
        </w:rPr>
      </w:pPr>
    </w:p>
    <w:p w:rsidR="00AD4E7E" w:rsidRPr="00BD53BC" w:rsidRDefault="00F75A8E" w:rsidP="00AD4E7E">
      <w:pPr>
        <w:autoSpaceDE w:val="0"/>
        <w:autoSpaceDN w:val="0"/>
        <w:adjustRightInd w:val="0"/>
        <w:rPr>
          <w:rFonts w:ascii="Arial" w:eastAsia="Calibri" w:hAnsi="Arial" w:cs="Arial"/>
          <w:b/>
          <w:color w:val="000000"/>
        </w:rPr>
      </w:pPr>
      <w:r>
        <w:rPr>
          <w:rFonts w:ascii="Arial" w:eastAsia="Calibri" w:hAnsi="Arial" w:cs="Arial"/>
          <w:b/>
          <w:bCs/>
          <w:color w:val="000000"/>
        </w:rPr>
        <w:t xml:space="preserve">                          </w:t>
      </w:r>
      <w:proofErr w:type="gramStart"/>
      <w:r w:rsidR="00AD4E7E" w:rsidRPr="00BD53BC">
        <w:rPr>
          <w:rFonts w:ascii="Arial" w:eastAsia="Calibri" w:hAnsi="Arial" w:cs="Arial"/>
          <w:b/>
          <w:bCs/>
          <w:color w:val="000000"/>
        </w:rPr>
        <w:t xml:space="preserve">СОВЕТ </w:t>
      </w:r>
      <w:r>
        <w:rPr>
          <w:rFonts w:ascii="Arial" w:eastAsia="Calibri" w:hAnsi="Arial" w:cs="Arial"/>
          <w:b/>
          <w:bCs/>
          <w:color w:val="000000"/>
        </w:rPr>
        <w:t xml:space="preserve"> </w:t>
      </w:r>
      <w:r w:rsidR="00AD4E7E" w:rsidRPr="00BD53BC">
        <w:rPr>
          <w:rFonts w:ascii="Arial" w:eastAsia="Calibri" w:hAnsi="Arial" w:cs="Arial"/>
          <w:b/>
          <w:bCs/>
          <w:color w:val="000000"/>
        </w:rPr>
        <w:t>ДЕПУТАТОВ</w:t>
      </w:r>
      <w:proofErr w:type="gramEnd"/>
      <w:r w:rsidR="00AD4E7E" w:rsidRPr="00BD53BC">
        <w:rPr>
          <w:rFonts w:ascii="Arial" w:eastAsia="Calibri" w:hAnsi="Arial" w:cs="Arial"/>
          <w:b/>
          <w:bCs/>
          <w:color w:val="000000"/>
        </w:rPr>
        <w:t xml:space="preserve">  САРАПУЛЬСКОГО СЕЛЬСОВЕТА</w:t>
      </w:r>
    </w:p>
    <w:p w:rsidR="00AD4E7E" w:rsidRDefault="00F75A8E" w:rsidP="00AD4E7E">
      <w:pPr>
        <w:jc w:val="center"/>
        <w:rPr>
          <w:rFonts w:ascii="Arial" w:eastAsia="Calibri" w:hAnsi="Arial" w:cs="Arial"/>
          <w:b/>
          <w:bCs/>
          <w:color w:val="000000"/>
        </w:rPr>
      </w:pPr>
      <w:r>
        <w:rPr>
          <w:rFonts w:ascii="Arial" w:eastAsia="Calibri" w:hAnsi="Arial" w:cs="Arial"/>
          <w:b/>
          <w:bCs/>
          <w:color w:val="000000"/>
        </w:rPr>
        <w:t xml:space="preserve">  </w:t>
      </w:r>
      <w:r w:rsidR="00AD4E7E" w:rsidRPr="00BD53BC">
        <w:rPr>
          <w:rFonts w:ascii="Arial" w:eastAsia="Calibri" w:hAnsi="Arial" w:cs="Arial"/>
          <w:b/>
          <w:bCs/>
          <w:color w:val="000000"/>
        </w:rPr>
        <w:t>МОШКОВСКОГО РАЙОНА НОВОСИБИРСКОЙ ОБЛАСТИ</w:t>
      </w:r>
    </w:p>
    <w:p w:rsidR="00AD4E7E" w:rsidRPr="00BD53BC" w:rsidRDefault="00AD4E7E" w:rsidP="00AD4E7E">
      <w:pPr>
        <w:rPr>
          <w:rFonts w:ascii="Arial" w:eastAsia="Calibri" w:hAnsi="Arial" w:cs="Arial"/>
          <w:b/>
          <w:bCs/>
          <w:i/>
          <w:color w:val="000000"/>
        </w:rPr>
      </w:pPr>
      <w:r>
        <w:rPr>
          <w:rFonts w:ascii="Arial" w:eastAsia="Calibri" w:hAnsi="Arial" w:cs="Arial"/>
          <w:b/>
          <w:bCs/>
          <w:color w:val="000000"/>
        </w:rPr>
        <w:t xml:space="preserve">                                                   Шестого созыва</w:t>
      </w:r>
    </w:p>
    <w:p w:rsidR="00AD4E7E" w:rsidRPr="00BD53BC" w:rsidRDefault="00AD4E7E" w:rsidP="00AD4E7E">
      <w:pPr>
        <w:keepNext/>
        <w:outlineLvl w:val="0"/>
        <w:rPr>
          <w:rFonts w:ascii="Arial" w:hAnsi="Arial" w:cs="Arial"/>
          <w:b/>
          <w:bCs/>
          <w:color w:val="000000"/>
        </w:rPr>
      </w:pPr>
      <w:r w:rsidRPr="00BD53BC">
        <w:rPr>
          <w:rFonts w:ascii="Arial" w:hAnsi="Arial" w:cs="Arial"/>
          <w:b/>
          <w:bCs/>
          <w:color w:val="000000"/>
        </w:rPr>
        <w:t xml:space="preserve">                                                     </w:t>
      </w:r>
      <w:r>
        <w:rPr>
          <w:rFonts w:ascii="Arial" w:hAnsi="Arial" w:cs="Arial"/>
          <w:b/>
          <w:bCs/>
          <w:color w:val="000000"/>
        </w:rPr>
        <w:t xml:space="preserve">  </w:t>
      </w:r>
      <w:r w:rsidRPr="00BD53BC">
        <w:rPr>
          <w:rFonts w:ascii="Arial" w:hAnsi="Arial" w:cs="Arial"/>
          <w:b/>
          <w:bCs/>
          <w:color w:val="000000"/>
        </w:rPr>
        <w:t>РЕШЕНИЕ</w:t>
      </w:r>
    </w:p>
    <w:p w:rsidR="00AD4E7E" w:rsidRPr="00BD53BC" w:rsidRDefault="00AD4E7E" w:rsidP="00AD4E7E">
      <w:pPr>
        <w:keepNext/>
        <w:outlineLvl w:val="2"/>
        <w:rPr>
          <w:rFonts w:ascii="Arial" w:hAnsi="Arial" w:cs="Arial"/>
          <w:b/>
          <w:bCs/>
          <w:color w:val="000000"/>
        </w:rPr>
      </w:pPr>
      <w:r w:rsidRPr="00BD53BC">
        <w:rPr>
          <w:rFonts w:ascii="Arial" w:hAnsi="Arial" w:cs="Arial"/>
          <w:b/>
          <w:bCs/>
          <w:color w:val="000000"/>
        </w:rPr>
        <w:t xml:space="preserve">       </w:t>
      </w:r>
      <w:r>
        <w:rPr>
          <w:rFonts w:ascii="Arial" w:hAnsi="Arial" w:cs="Arial"/>
          <w:b/>
          <w:bCs/>
          <w:color w:val="000000"/>
        </w:rPr>
        <w:t xml:space="preserve">                   </w:t>
      </w:r>
      <w:r w:rsidR="00C25C21">
        <w:rPr>
          <w:rFonts w:ascii="Arial" w:hAnsi="Arial" w:cs="Arial"/>
          <w:b/>
          <w:bCs/>
          <w:color w:val="000000"/>
        </w:rPr>
        <w:t xml:space="preserve">                  </w:t>
      </w:r>
      <w:r w:rsidR="00F75A8E">
        <w:rPr>
          <w:rFonts w:ascii="Arial" w:hAnsi="Arial" w:cs="Arial"/>
          <w:b/>
          <w:bCs/>
          <w:color w:val="000000"/>
        </w:rPr>
        <w:t xml:space="preserve">  </w:t>
      </w:r>
      <w:r w:rsidR="00C25C21">
        <w:rPr>
          <w:rFonts w:ascii="Arial" w:hAnsi="Arial" w:cs="Arial"/>
          <w:b/>
          <w:bCs/>
          <w:color w:val="000000"/>
        </w:rPr>
        <w:t xml:space="preserve"> двенадцатой</w:t>
      </w:r>
      <w:r w:rsidRPr="00BD53BC">
        <w:rPr>
          <w:rFonts w:ascii="Arial" w:hAnsi="Arial" w:cs="Arial"/>
          <w:b/>
          <w:bCs/>
          <w:color w:val="000000"/>
        </w:rPr>
        <w:t xml:space="preserve"> сессии</w:t>
      </w:r>
    </w:p>
    <w:p w:rsidR="00AD4E7E" w:rsidRPr="00BD53BC" w:rsidRDefault="00F75A8E" w:rsidP="00AD4E7E">
      <w:pPr>
        <w:rPr>
          <w:rFonts w:ascii="Arial" w:eastAsia="Calibri" w:hAnsi="Arial" w:cs="Arial"/>
          <w:color w:val="000000"/>
        </w:rPr>
      </w:pPr>
      <w:r>
        <w:rPr>
          <w:rFonts w:ascii="Arial" w:eastAsia="Calibri" w:hAnsi="Arial" w:cs="Arial"/>
          <w:b/>
          <w:bCs/>
          <w:color w:val="000000"/>
        </w:rPr>
        <w:t xml:space="preserve">    от </w:t>
      </w:r>
      <w:r w:rsidR="00C25C21">
        <w:rPr>
          <w:rFonts w:ascii="Arial" w:eastAsia="Calibri" w:hAnsi="Arial" w:cs="Arial"/>
          <w:b/>
          <w:bCs/>
          <w:color w:val="000000"/>
        </w:rPr>
        <w:t>20</w:t>
      </w:r>
      <w:r w:rsidR="00C25C21">
        <w:rPr>
          <w:rFonts w:ascii="Arial" w:eastAsia="Calibri" w:hAnsi="Arial" w:cs="Arial"/>
          <w:b/>
          <w:color w:val="000000"/>
        </w:rPr>
        <w:t>.07</w:t>
      </w:r>
      <w:r w:rsidR="00AD4E7E" w:rsidRPr="00BD53BC">
        <w:rPr>
          <w:rFonts w:ascii="Arial" w:eastAsia="Calibri" w:hAnsi="Arial" w:cs="Arial"/>
          <w:b/>
          <w:color w:val="000000"/>
        </w:rPr>
        <w:t>.</w:t>
      </w:r>
      <w:r w:rsidR="00C25C21">
        <w:rPr>
          <w:rFonts w:ascii="Arial" w:eastAsia="Calibri" w:hAnsi="Arial" w:cs="Arial"/>
          <w:b/>
          <w:color w:val="000000"/>
        </w:rPr>
        <w:t>2022</w:t>
      </w:r>
      <w:r w:rsidR="00AD4E7E" w:rsidRPr="00BD53BC">
        <w:rPr>
          <w:rFonts w:ascii="Arial" w:eastAsia="Calibri" w:hAnsi="Arial" w:cs="Arial"/>
          <w:b/>
          <w:color w:val="000000"/>
        </w:rPr>
        <w:t xml:space="preserve">                                                       </w:t>
      </w:r>
      <w:r w:rsidR="00AD4E7E">
        <w:rPr>
          <w:rFonts w:ascii="Arial" w:eastAsia="Calibri" w:hAnsi="Arial" w:cs="Arial"/>
          <w:b/>
          <w:color w:val="000000"/>
        </w:rPr>
        <w:t xml:space="preserve">                  </w:t>
      </w:r>
      <w:r>
        <w:rPr>
          <w:rFonts w:ascii="Arial" w:eastAsia="Calibri" w:hAnsi="Arial" w:cs="Arial"/>
          <w:b/>
          <w:color w:val="000000"/>
        </w:rPr>
        <w:t xml:space="preserve">                          </w:t>
      </w:r>
      <w:r w:rsidR="00AD4E7E" w:rsidRPr="00BD53BC">
        <w:rPr>
          <w:rFonts w:ascii="Arial" w:eastAsia="Calibri" w:hAnsi="Arial" w:cs="Arial"/>
          <w:b/>
          <w:color w:val="000000"/>
        </w:rPr>
        <w:t>№ _</w:t>
      </w:r>
      <w:r w:rsidR="00C25C21">
        <w:rPr>
          <w:rFonts w:ascii="Arial" w:eastAsia="Calibri" w:hAnsi="Arial" w:cs="Arial"/>
          <w:b/>
          <w:color w:val="000000"/>
        </w:rPr>
        <w:t>4</w:t>
      </w:r>
      <w:r w:rsidR="00AD4E7E" w:rsidRPr="00BD53BC">
        <w:rPr>
          <w:rFonts w:ascii="Arial" w:eastAsia="Calibri" w:hAnsi="Arial" w:cs="Arial"/>
          <w:b/>
          <w:color w:val="000000"/>
        </w:rPr>
        <w:t>_</w:t>
      </w:r>
    </w:p>
    <w:p w:rsidR="00AD4E7E" w:rsidRPr="00BD53BC" w:rsidRDefault="00AD4E7E" w:rsidP="00AD4E7E">
      <w:pPr>
        <w:jc w:val="center"/>
        <w:rPr>
          <w:rFonts w:ascii="Arial" w:hAnsi="Arial" w:cs="Arial"/>
          <w:b/>
          <w:bCs/>
          <w:color w:val="000000"/>
        </w:rPr>
      </w:pPr>
    </w:p>
    <w:p w:rsidR="00AD4E7E" w:rsidRPr="00BD53BC" w:rsidRDefault="00AD4E7E" w:rsidP="00AD4E7E">
      <w:pPr>
        <w:jc w:val="center"/>
        <w:rPr>
          <w:rFonts w:ascii="Arial" w:eastAsia="Calibri" w:hAnsi="Arial" w:cs="Arial"/>
          <w:b/>
          <w:color w:val="000000"/>
        </w:rPr>
      </w:pPr>
      <w:r>
        <w:rPr>
          <w:rFonts w:ascii="Arial" w:eastAsia="Calibri" w:hAnsi="Arial" w:cs="Arial"/>
          <w:b/>
          <w:color w:val="000000"/>
        </w:rPr>
        <w:t>О</w:t>
      </w:r>
      <w:r w:rsidR="00C25C21">
        <w:rPr>
          <w:rFonts w:ascii="Arial" w:eastAsia="Calibri" w:hAnsi="Arial" w:cs="Arial"/>
          <w:b/>
          <w:color w:val="000000"/>
        </w:rPr>
        <w:t xml:space="preserve"> внесении изменений в </w:t>
      </w:r>
      <w:r w:rsidR="00F75A8E">
        <w:rPr>
          <w:rFonts w:ascii="Arial" w:eastAsia="Calibri" w:hAnsi="Arial" w:cs="Arial"/>
          <w:b/>
          <w:color w:val="000000"/>
        </w:rPr>
        <w:t>решение двадцать</w:t>
      </w:r>
      <w:r w:rsidR="00C25C21">
        <w:rPr>
          <w:rFonts w:ascii="Arial" w:eastAsia="Calibri" w:hAnsi="Arial" w:cs="Arial"/>
          <w:b/>
          <w:color w:val="000000"/>
        </w:rPr>
        <w:t xml:space="preserve"> третьей</w:t>
      </w:r>
      <w:r>
        <w:rPr>
          <w:rFonts w:ascii="Arial" w:eastAsia="Calibri" w:hAnsi="Arial" w:cs="Arial"/>
          <w:b/>
          <w:color w:val="000000"/>
        </w:rPr>
        <w:t xml:space="preserve"> сессии</w:t>
      </w:r>
      <w:r w:rsidR="00C25C21">
        <w:rPr>
          <w:rFonts w:ascii="Arial" w:eastAsia="Calibri" w:hAnsi="Arial" w:cs="Arial"/>
          <w:b/>
          <w:color w:val="000000"/>
        </w:rPr>
        <w:t xml:space="preserve"> Совета депутатов Сарапульского сельсовета Мошковского района Новосибирской области пятого созыва  </w:t>
      </w:r>
      <w:r>
        <w:rPr>
          <w:rFonts w:ascii="Arial" w:eastAsia="Calibri" w:hAnsi="Arial" w:cs="Arial"/>
          <w:b/>
          <w:color w:val="000000"/>
        </w:rPr>
        <w:t xml:space="preserve"> от 05.09.2018 года № 4 «</w:t>
      </w:r>
      <w:r w:rsidRPr="00BD53BC">
        <w:rPr>
          <w:rFonts w:ascii="Arial" w:eastAsia="Calibri" w:hAnsi="Arial" w:cs="Arial"/>
          <w:b/>
          <w:color w:val="000000"/>
        </w:rPr>
        <w:t xml:space="preserve">Об утверждении Положения об </w:t>
      </w:r>
      <w:r w:rsidRPr="00BD53BC">
        <w:rPr>
          <w:rFonts w:ascii="Arial" w:eastAsia="Calibri" w:hAnsi="Arial" w:cs="Arial"/>
          <w:b/>
          <w:bCs/>
          <w:color w:val="000000"/>
        </w:rPr>
        <w:t>организации и проведении публичных слушаний</w:t>
      </w:r>
      <w:r w:rsidRPr="00BD53BC">
        <w:rPr>
          <w:rFonts w:ascii="Arial" w:eastAsia="Calibri" w:hAnsi="Arial" w:cs="Arial"/>
          <w:b/>
          <w:color w:val="000000"/>
        </w:rPr>
        <w:t xml:space="preserve"> в Сарапульском сельсовете Мошковского района Новосибирской области</w:t>
      </w:r>
      <w:r>
        <w:rPr>
          <w:rFonts w:ascii="Arial" w:eastAsia="Calibri" w:hAnsi="Arial" w:cs="Arial"/>
          <w:b/>
          <w:color w:val="000000"/>
        </w:rPr>
        <w:t>»</w:t>
      </w:r>
    </w:p>
    <w:p w:rsidR="00AD4E7E" w:rsidRDefault="00AD4E7E" w:rsidP="00AD4E7E">
      <w:pPr>
        <w:jc w:val="both"/>
        <w:rPr>
          <w:rFonts w:ascii="Arial" w:eastAsia="Calibri" w:hAnsi="Arial" w:cs="Arial"/>
          <w:color w:val="000000"/>
        </w:rPr>
      </w:pPr>
    </w:p>
    <w:p w:rsidR="00AD4E7E" w:rsidRPr="00BD53BC" w:rsidRDefault="00AD4E7E" w:rsidP="00AD4E7E">
      <w:pPr>
        <w:jc w:val="both"/>
        <w:rPr>
          <w:rFonts w:ascii="Arial" w:eastAsia="Calibri" w:hAnsi="Arial" w:cs="Arial"/>
          <w:color w:val="000000"/>
        </w:rPr>
      </w:pPr>
    </w:p>
    <w:p w:rsidR="00AD4E7E"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статьи 11 Устава Сарапульского сельсовета Мошковского района Новосибирской области</w:t>
      </w:r>
      <w:r>
        <w:rPr>
          <w:rFonts w:ascii="Arial" w:eastAsia="Calibri" w:hAnsi="Arial" w:cs="Arial"/>
          <w:color w:val="000000"/>
        </w:rPr>
        <w:t>, Протестом</w:t>
      </w:r>
      <w:r w:rsidR="00F75A8E">
        <w:rPr>
          <w:rFonts w:ascii="Arial" w:eastAsia="Calibri" w:hAnsi="Arial" w:cs="Arial"/>
          <w:color w:val="000000"/>
        </w:rPr>
        <w:t xml:space="preserve"> </w:t>
      </w:r>
      <w:r>
        <w:rPr>
          <w:rFonts w:ascii="Arial" w:eastAsia="Calibri" w:hAnsi="Arial" w:cs="Arial"/>
          <w:color w:val="000000"/>
        </w:rPr>
        <w:t>Прокуратуры Мошковског</w:t>
      </w:r>
      <w:r w:rsidR="00C25C21">
        <w:rPr>
          <w:rFonts w:ascii="Arial" w:eastAsia="Calibri" w:hAnsi="Arial" w:cs="Arial"/>
          <w:color w:val="000000"/>
        </w:rPr>
        <w:t>о района от 31.05.2022 года № 80-2022</w:t>
      </w:r>
    </w:p>
    <w:p w:rsidR="00AD4E7E" w:rsidRDefault="00AD4E7E" w:rsidP="00AD4E7E">
      <w:pPr>
        <w:autoSpaceDE w:val="0"/>
        <w:autoSpaceDN w:val="0"/>
        <w:adjustRightInd w:val="0"/>
        <w:jc w:val="both"/>
        <w:rPr>
          <w:rFonts w:ascii="Arial" w:eastAsia="Calibri" w:hAnsi="Arial" w:cs="Arial"/>
          <w:color w:val="000000"/>
        </w:rPr>
      </w:pPr>
    </w:p>
    <w:p w:rsidR="00AD4E7E" w:rsidRPr="00BD53BC" w:rsidRDefault="00AD4E7E" w:rsidP="00AD4E7E">
      <w:pPr>
        <w:autoSpaceDE w:val="0"/>
        <w:autoSpaceDN w:val="0"/>
        <w:adjustRightInd w:val="0"/>
        <w:jc w:val="both"/>
        <w:rPr>
          <w:rFonts w:ascii="Arial" w:eastAsia="Calibri" w:hAnsi="Arial" w:cs="Arial"/>
          <w:b/>
          <w:color w:val="000000"/>
        </w:rPr>
      </w:pPr>
      <w:r w:rsidRPr="00BD53BC">
        <w:rPr>
          <w:rFonts w:ascii="Arial" w:eastAsia="Calibri" w:hAnsi="Arial" w:cs="Arial"/>
          <w:b/>
          <w:color w:val="000000"/>
        </w:rPr>
        <w:t>Совет депутатов Сарапульского сельсовета Мошковского района Новосибирской области</w:t>
      </w:r>
    </w:p>
    <w:p w:rsidR="00AD4E7E" w:rsidRPr="00BD53BC" w:rsidRDefault="00AD4E7E" w:rsidP="00AD4E7E">
      <w:pPr>
        <w:jc w:val="both"/>
        <w:rPr>
          <w:rFonts w:ascii="Arial" w:eastAsia="Calibri" w:hAnsi="Arial" w:cs="Arial"/>
          <w:b/>
          <w:color w:val="000000"/>
        </w:rPr>
      </w:pPr>
      <w:r w:rsidRPr="00BD53BC">
        <w:rPr>
          <w:rFonts w:ascii="Arial" w:eastAsia="Calibri" w:hAnsi="Arial" w:cs="Arial"/>
          <w:b/>
          <w:color w:val="000000"/>
        </w:rPr>
        <w:t>РЕШИЛ:</w:t>
      </w:r>
    </w:p>
    <w:p w:rsidR="00AD4E7E" w:rsidRPr="007818A1" w:rsidRDefault="00AD4E7E" w:rsidP="00AD4E7E">
      <w:pPr>
        <w:pStyle w:val="a8"/>
        <w:numPr>
          <w:ilvl w:val="0"/>
          <w:numId w:val="1"/>
        </w:numPr>
        <w:spacing w:after="0" w:line="240" w:lineRule="auto"/>
        <w:jc w:val="both"/>
        <w:rPr>
          <w:rFonts w:ascii="Arial" w:eastAsia="Calibri" w:hAnsi="Arial" w:cs="Arial"/>
          <w:color w:val="000000"/>
          <w:sz w:val="24"/>
          <w:szCs w:val="24"/>
        </w:rPr>
      </w:pPr>
      <w:r w:rsidRPr="007818A1">
        <w:rPr>
          <w:rFonts w:ascii="Arial" w:eastAsia="Calibri" w:hAnsi="Arial" w:cs="Arial"/>
          <w:color w:val="000000"/>
          <w:sz w:val="24"/>
          <w:szCs w:val="24"/>
        </w:rPr>
        <w:t xml:space="preserve">Внести следующие изменения в Положение «Об </w:t>
      </w:r>
      <w:r>
        <w:rPr>
          <w:rFonts w:ascii="Arial" w:eastAsia="Calibri" w:hAnsi="Arial" w:cs="Arial"/>
          <w:bCs/>
          <w:color w:val="000000"/>
          <w:sz w:val="24"/>
          <w:szCs w:val="24"/>
        </w:rPr>
        <w:t>организации и</w:t>
      </w:r>
    </w:p>
    <w:p w:rsidR="00AD4E7E" w:rsidRDefault="00AD4E7E" w:rsidP="00AD4E7E">
      <w:pPr>
        <w:jc w:val="both"/>
        <w:rPr>
          <w:rFonts w:ascii="Arial" w:eastAsia="Calibri" w:hAnsi="Arial" w:cs="Arial"/>
          <w:color w:val="000000"/>
        </w:rPr>
      </w:pPr>
      <w:r w:rsidRPr="007818A1">
        <w:rPr>
          <w:rFonts w:ascii="Arial" w:eastAsia="Calibri" w:hAnsi="Arial" w:cs="Arial"/>
          <w:bCs/>
          <w:color w:val="000000"/>
        </w:rPr>
        <w:t>проведении публичных слушаний</w:t>
      </w:r>
      <w:r w:rsidRPr="007818A1">
        <w:rPr>
          <w:rFonts w:ascii="Arial" w:eastAsia="Calibri" w:hAnsi="Arial" w:cs="Arial"/>
          <w:b/>
          <w:bCs/>
          <w:color w:val="000000"/>
        </w:rPr>
        <w:t xml:space="preserve"> </w:t>
      </w:r>
      <w:r w:rsidRPr="007818A1">
        <w:rPr>
          <w:rFonts w:ascii="Arial" w:eastAsia="Calibri" w:hAnsi="Arial" w:cs="Arial"/>
          <w:bCs/>
          <w:color w:val="000000"/>
        </w:rPr>
        <w:t xml:space="preserve">в </w:t>
      </w:r>
      <w:r w:rsidRPr="007818A1">
        <w:rPr>
          <w:rFonts w:ascii="Arial" w:eastAsia="Calibri" w:hAnsi="Arial" w:cs="Arial"/>
          <w:color w:val="000000"/>
        </w:rPr>
        <w:t>Сарапульском сельсовете Мошковского района Новосибирской об</w:t>
      </w:r>
      <w:r w:rsidR="00C25C21">
        <w:rPr>
          <w:rFonts w:ascii="Arial" w:eastAsia="Calibri" w:hAnsi="Arial" w:cs="Arial"/>
          <w:color w:val="000000"/>
        </w:rPr>
        <w:t>ласти, утвержденного решением двадцать третьей</w:t>
      </w:r>
      <w:r w:rsidRPr="007818A1">
        <w:rPr>
          <w:rFonts w:ascii="Arial" w:eastAsia="Calibri" w:hAnsi="Arial" w:cs="Arial"/>
          <w:color w:val="000000"/>
        </w:rPr>
        <w:t xml:space="preserve"> сессии Совета депутатов Сарапульского сельсовета</w:t>
      </w:r>
      <w:r w:rsidR="00C25C21">
        <w:rPr>
          <w:rFonts w:ascii="Arial" w:eastAsia="Calibri" w:hAnsi="Arial" w:cs="Arial"/>
          <w:color w:val="000000"/>
        </w:rPr>
        <w:t xml:space="preserve"> Мошковского района Новосибирской </w:t>
      </w:r>
      <w:r w:rsidR="00F75A8E">
        <w:rPr>
          <w:rFonts w:ascii="Arial" w:eastAsia="Calibri" w:hAnsi="Arial" w:cs="Arial"/>
          <w:color w:val="000000"/>
        </w:rPr>
        <w:t xml:space="preserve">области </w:t>
      </w:r>
      <w:r w:rsidR="00F75A8E" w:rsidRPr="007818A1">
        <w:rPr>
          <w:rFonts w:ascii="Arial" w:eastAsia="Calibri" w:hAnsi="Arial" w:cs="Arial"/>
          <w:color w:val="000000"/>
        </w:rPr>
        <w:t>5</w:t>
      </w:r>
      <w:r w:rsidRPr="007818A1">
        <w:rPr>
          <w:rFonts w:ascii="Arial" w:eastAsia="Calibri" w:hAnsi="Arial" w:cs="Arial"/>
          <w:color w:val="000000"/>
        </w:rPr>
        <w:t xml:space="preserve"> </w:t>
      </w:r>
      <w:r w:rsidR="00F75A8E">
        <w:rPr>
          <w:rFonts w:ascii="Arial" w:eastAsia="Calibri" w:hAnsi="Arial" w:cs="Arial"/>
          <w:color w:val="000000"/>
        </w:rPr>
        <w:t xml:space="preserve">созыва </w:t>
      </w:r>
      <w:r w:rsidR="00F75A8E" w:rsidRPr="007818A1">
        <w:rPr>
          <w:rFonts w:ascii="Arial" w:eastAsia="Calibri" w:hAnsi="Arial" w:cs="Arial"/>
          <w:color w:val="000000"/>
        </w:rPr>
        <w:t>от</w:t>
      </w:r>
      <w:r w:rsidRPr="007818A1">
        <w:rPr>
          <w:rFonts w:ascii="Arial" w:eastAsia="Calibri" w:hAnsi="Arial" w:cs="Arial"/>
          <w:color w:val="000000"/>
        </w:rPr>
        <w:t xml:space="preserve"> 05.09.2018 года</w:t>
      </w:r>
      <w:r w:rsidR="00C25C21">
        <w:rPr>
          <w:rFonts w:ascii="Arial" w:eastAsia="Calibri" w:hAnsi="Arial" w:cs="Arial"/>
          <w:color w:val="000000"/>
        </w:rPr>
        <w:t xml:space="preserve"> № 4</w:t>
      </w:r>
      <w:r w:rsidRPr="007818A1">
        <w:rPr>
          <w:rFonts w:ascii="Arial" w:eastAsia="Calibri" w:hAnsi="Arial" w:cs="Arial"/>
          <w:color w:val="000000"/>
        </w:rPr>
        <w:t>:</w:t>
      </w:r>
    </w:p>
    <w:p w:rsidR="00500937" w:rsidRPr="00500937" w:rsidRDefault="00500937" w:rsidP="00500937">
      <w:pPr>
        <w:pStyle w:val="a8"/>
        <w:numPr>
          <w:ilvl w:val="1"/>
          <w:numId w:val="1"/>
        </w:numPr>
        <w:jc w:val="both"/>
        <w:rPr>
          <w:rFonts w:ascii="Arial" w:eastAsia="Calibri" w:hAnsi="Arial" w:cs="Arial"/>
          <w:color w:val="000000"/>
          <w:sz w:val="24"/>
          <w:szCs w:val="24"/>
        </w:rPr>
      </w:pPr>
      <w:r w:rsidRPr="00500937">
        <w:rPr>
          <w:rFonts w:ascii="Arial" w:eastAsia="Calibri" w:hAnsi="Arial" w:cs="Arial"/>
          <w:color w:val="000000"/>
          <w:sz w:val="24"/>
          <w:szCs w:val="24"/>
        </w:rPr>
        <w:t xml:space="preserve">пункт 5.2.12 изложить в следующей редакции: </w:t>
      </w:r>
    </w:p>
    <w:p w:rsidR="00500937" w:rsidRPr="00500937" w:rsidRDefault="00500937" w:rsidP="00500937">
      <w:pPr>
        <w:jc w:val="both"/>
        <w:rPr>
          <w:rFonts w:ascii="Arial" w:eastAsia="Calibri" w:hAnsi="Arial" w:cs="Arial"/>
          <w:color w:val="000000"/>
          <w:sz w:val="22"/>
          <w:szCs w:val="22"/>
        </w:rPr>
      </w:pPr>
      <w:r>
        <w:rPr>
          <w:rFonts w:ascii="Arial" w:eastAsia="Calibri" w:hAnsi="Arial" w:cs="Arial"/>
          <w:color w:val="000000"/>
        </w:rPr>
        <w:t>«</w:t>
      </w:r>
      <w:r w:rsidRPr="00500937">
        <w:rPr>
          <w:rFonts w:ascii="Arial" w:eastAsia="Calibri" w:hAnsi="Arial" w:cs="Arial"/>
          <w:color w:val="000000"/>
        </w:rPr>
        <w:t>5.2.12. размещает на официальном сайте</w:t>
      </w:r>
      <w:r>
        <w:rPr>
          <w:rFonts w:ascii="Arial" w:eastAsia="Calibri" w:hAnsi="Arial" w:cs="Arial"/>
          <w:color w:val="000000"/>
        </w:rPr>
        <w:t xml:space="preserve"> поселения</w:t>
      </w:r>
      <w:r w:rsidRPr="00500937">
        <w:rPr>
          <w:rFonts w:ascii="Arial" w:eastAsia="Calibri" w:hAnsi="Arial" w:cs="Arial"/>
          <w:color w:val="000000"/>
        </w:rPr>
        <w:t xml:space="preserve"> результаты и протокол публичных слушаний, включая мотивированное обоснование принятых решений.</w:t>
      </w:r>
    </w:p>
    <w:p w:rsidR="00AD4E7E" w:rsidRDefault="00C25C21" w:rsidP="00AD4E7E">
      <w:pPr>
        <w:jc w:val="both"/>
        <w:rPr>
          <w:rFonts w:ascii="Arial" w:eastAsia="Calibri" w:hAnsi="Arial" w:cs="Arial"/>
          <w:color w:val="000000"/>
        </w:rPr>
      </w:pPr>
      <w:r>
        <w:rPr>
          <w:rFonts w:ascii="Arial" w:eastAsia="Calibri" w:hAnsi="Arial" w:cs="Arial"/>
          <w:color w:val="000000"/>
        </w:rPr>
        <w:t xml:space="preserve">       </w:t>
      </w:r>
      <w:r w:rsidR="00500937">
        <w:rPr>
          <w:rFonts w:ascii="Arial" w:eastAsia="Calibri" w:hAnsi="Arial" w:cs="Arial"/>
          <w:color w:val="000000"/>
        </w:rPr>
        <w:t>1.2</w:t>
      </w:r>
      <w:r>
        <w:rPr>
          <w:rFonts w:ascii="Arial" w:eastAsia="Calibri" w:hAnsi="Arial" w:cs="Arial"/>
          <w:color w:val="000000"/>
        </w:rPr>
        <w:t xml:space="preserve"> Подпункты 5.4, 5.5, пункта 5 изложить в</w:t>
      </w:r>
      <w:r w:rsidR="00AD4E7E">
        <w:rPr>
          <w:rFonts w:ascii="Arial" w:eastAsia="Calibri" w:hAnsi="Arial" w:cs="Arial"/>
          <w:color w:val="000000"/>
        </w:rPr>
        <w:t xml:space="preserve"> следующей редакции:</w:t>
      </w:r>
      <w:r w:rsidR="00AD4E7E" w:rsidRPr="007818A1">
        <w:rPr>
          <w:rFonts w:ascii="Arial" w:eastAsia="Calibri" w:hAnsi="Arial" w:cs="Arial"/>
          <w:color w:val="000000"/>
        </w:rPr>
        <w:t xml:space="preserve"> </w:t>
      </w:r>
    </w:p>
    <w:p w:rsidR="00C25C21" w:rsidRPr="00AC2874" w:rsidRDefault="00C25C21" w:rsidP="00C25C21">
      <w:pPr>
        <w:jc w:val="both"/>
        <w:rPr>
          <w:rFonts w:ascii="Arial" w:hAnsi="Arial" w:cs="Arial"/>
          <w:color w:val="000000"/>
        </w:rPr>
      </w:pPr>
      <w:r>
        <w:rPr>
          <w:rFonts w:ascii="Arial" w:eastAsia="Calibri" w:hAnsi="Arial" w:cs="Arial"/>
          <w:color w:val="000000"/>
        </w:rPr>
        <w:t xml:space="preserve">        «</w:t>
      </w:r>
      <w:r w:rsidRPr="00AC2874">
        <w:rPr>
          <w:rFonts w:ascii="Arial" w:eastAsia="Calibri" w:hAnsi="Arial" w:cs="Arial"/>
          <w:color w:val="000000"/>
        </w:rPr>
        <w:t>5.3.</w:t>
      </w:r>
      <w:r w:rsidRPr="00AC2874">
        <w:rPr>
          <w:rFonts w:ascii="Arial" w:eastAsia="Calibri" w:hAnsi="Arial" w:cs="Arial"/>
          <w:color w:val="000000"/>
          <w:vertAlign w:val="superscript"/>
        </w:rPr>
        <w:footnoteReference w:id="1"/>
      </w:r>
      <w:r w:rsidRPr="00AC2874">
        <w:rPr>
          <w:rFonts w:ascii="Arial" w:eastAsia="Calibri" w:hAnsi="Arial" w:cs="Arial"/>
          <w:color w:val="000000"/>
        </w:rPr>
        <w:t> </w:t>
      </w:r>
      <w:r w:rsidRPr="00AC2874">
        <w:rPr>
          <w:rFonts w:ascii="Arial" w:hAnsi="Arial" w:cs="Arial"/>
          <w:color w:val="000000"/>
        </w:rPr>
        <w:t xml:space="preserve">Решение сессии Совета депутатов Сарапульского сельсовета Мошковского района Новосибирской области (далее сельского поселения), </w:t>
      </w:r>
      <w:r w:rsidRPr="00AC2874">
        <w:rPr>
          <w:rFonts w:ascii="Arial" w:hAnsi="Arial" w:cs="Arial"/>
          <w:color w:val="000000"/>
        </w:rPr>
        <w:lastRenderedPageBreak/>
        <w:t xml:space="preserve">постановление председателя Совета депутатов либо главы </w:t>
      </w:r>
      <w:r w:rsidRPr="00AC2874">
        <w:rPr>
          <w:rFonts w:ascii="Arial" w:hAnsi="Arial" w:cs="Arial"/>
          <w:bCs/>
          <w:color w:val="000000"/>
        </w:rPr>
        <w:t xml:space="preserve"> сельского поселения</w:t>
      </w:r>
      <w:r w:rsidRPr="00AC2874">
        <w:rPr>
          <w:rFonts w:ascii="Arial" w:hAnsi="Arial" w:cs="Arial"/>
          <w:color w:val="000000"/>
        </w:rPr>
        <w:t>, постановление администрации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и размещению на официальном сайте Сарапульского сельсовета Мошковского района Новосибирской области  в сети Интернет.</w:t>
      </w:r>
    </w:p>
    <w:p w:rsidR="00C25C21" w:rsidRPr="00AC2874" w:rsidRDefault="00500937" w:rsidP="00C25C21">
      <w:pPr>
        <w:jc w:val="both"/>
        <w:rPr>
          <w:rFonts w:ascii="Arial" w:hAnsi="Arial" w:cs="Arial"/>
          <w:color w:val="000000"/>
        </w:rPr>
      </w:pPr>
      <w:r>
        <w:rPr>
          <w:rFonts w:ascii="Arial" w:hAnsi="Arial" w:cs="Arial"/>
          <w:color w:val="000000"/>
        </w:rPr>
        <w:t xml:space="preserve">         </w:t>
      </w:r>
      <w:r w:rsidR="00C25C21" w:rsidRPr="00AC2874">
        <w:rPr>
          <w:rFonts w:ascii="Arial" w:hAnsi="Arial" w:cs="Arial"/>
          <w:color w:val="000000"/>
        </w:rPr>
        <w:t>5.4.С момента опубликования решения Совета депутатов сельского поселения, постановления председателя Совета депутатов, главы сельского поселения, постановления администрации сельского поселения о проведении публичных слушаний, жители</w:t>
      </w:r>
      <w:r w:rsidR="00C25C21" w:rsidRPr="00AC2874">
        <w:rPr>
          <w:rFonts w:ascii="Arial" w:hAnsi="Arial" w:cs="Arial"/>
          <w:bCs/>
          <w:color w:val="000000"/>
        </w:rPr>
        <w:t xml:space="preserve"> сельского поселения</w:t>
      </w:r>
      <w:r w:rsidR="00C25C21" w:rsidRPr="00AC2874">
        <w:rPr>
          <w:rFonts w:ascii="Arial" w:hAnsi="Arial" w:cs="Arial"/>
          <w:color w:val="000000"/>
        </w:rPr>
        <w:t>, имеющие право на участие в публичных слушаниях, считаются оповещенными о времени и месте проведения публичных слушаний.</w:t>
      </w:r>
    </w:p>
    <w:p w:rsidR="00C25C21" w:rsidRPr="00AC2874" w:rsidRDefault="00500937" w:rsidP="00C25C21">
      <w:pPr>
        <w:jc w:val="both"/>
        <w:rPr>
          <w:rFonts w:ascii="Arial" w:hAnsi="Arial" w:cs="Arial"/>
        </w:rPr>
      </w:pPr>
      <w:r>
        <w:rPr>
          <w:rFonts w:ascii="Arial" w:hAnsi="Arial" w:cs="Arial"/>
          <w:color w:val="000000"/>
        </w:rPr>
        <w:t xml:space="preserve">          </w:t>
      </w:r>
      <w:r w:rsidR="00C25C21" w:rsidRPr="00AC2874">
        <w:rPr>
          <w:rFonts w:ascii="Arial" w:hAnsi="Arial" w:cs="Arial"/>
          <w:color w:val="000000"/>
        </w:rPr>
        <w:t xml:space="preserve">5.5 </w:t>
      </w:r>
      <w:r w:rsidR="00C25C21" w:rsidRPr="00AC2874">
        <w:rPr>
          <w:rFonts w:ascii="Arial" w:hAnsi="Arial" w:cs="Arial"/>
        </w:rPr>
        <w:t xml:space="preserve"> Проект муниципального правового акта размещается на официальном администрации  сельского поселения  с учетом положений Федерального </w:t>
      </w:r>
      <w:hyperlink r:id="rId7" w:history="1">
        <w:r w:rsidR="00C25C21" w:rsidRPr="00AC2874">
          <w:rPr>
            <w:rFonts w:ascii="Arial" w:hAnsi="Arial" w:cs="Arial"/>
          </w:rPr>
          <w:t>закона</w:t>
        </w:r>
      </w:hyperlink>
      <w:r w:rsidR="00C25C21" w:rsidRPr="00AC2874">
        <w:rPr>
          <w:rFonts w:ascii="Arial" w:hAnsi="Arial" w:cs="Arial"/>
        </w:rPr>
        <w:t xml:space="preserve">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25C21" w:rsidRPr="00AC2874" w:rsidRDefault="00C25C21" w:rsidP="00C25C21">
      <w:pPr>
        <w:ind w:firstLine="709"/>
        <w:jc w:val="both"/>
        <w:rPr>
          <w:rFonts w:ascii="Arial" w:hAnsi="Arial" w:cs="Arial"/>
        </w:rPr>
      </w:pPr>
      <w:r w:rsidRPr="00AC2874">
        <w:rPr>
          <w:rFonts w:ascii="Arial" w:hAnsi="Arial" w:cs="Arial"/>
        </w:rPr>
        <w:t>Для размещения материалов и информации, указанных в пункте 5.3 настоящей статьи,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rFonts w:ascii="Arial" w:hAnsi="Arial" w:cs="Arial"/>
        </w:rPr>
        <w:t>»</w:t>
      </w:r>
      <w:r w:rsidRPr="00AC2874">
        <w:rPr>
          <w:rFonts w:ascii="Arial" w:hAnsi="Arial" w:cs="Arial"/>
        </w:rPr>
        <w:t>.</w:t>
      </w:r>
    </w:p>
    <w:p w:rsidR="00AD4E7E" w:rsidRPr="00BD53BC" w:rsidRDefault="00C25C21" w:rsidP="00AD4E7E">
      <w:pPr>
        <w:jc w:val="both"/>
        <w:rPr>
          <w:rFonts w:ascii="Arial" w:eastAsia="Calibri" w:hAnsi="Arial" w:cs="Arial"/>
          <w:color w:val="000000"/>
        </w:rPr>
      </w:pPr>
      <w:r>
        <w:rPr>
          <w:rFonts w:ascii="Arial" w:eastAsia="Calibri" w:hAnsi="Arial" w:cs="Arial"/>
          <w:color w:val="000000"/>
        </w:rPr>
        <w:t xml:space="preserve">    </w:t>
      </w:r>
      <w:r w:rsidR="00AD4E7E" w:rsidRPr="00BD53BC">
        <w:rPr>
          <w:rFonts w:ascii="Arial" w:eastAsia="Calibri" w:hAnsi="Arial" w:cs="Arial"/>
          <w:color w:val="000000"/>
        </w:rPr>
        <w:t xml:space="preserve"> 2. Опубликовать настоящее решение в периодическом печатном издании «Вестник Сарапульского сельсовета»</w:t>
      </w:r>
      <w:r w:rsidR="00AD4E7E" w:rsidRPr="00BD53BC">
        <w:rPr>
          <w:rFonts w:ascii="Arial" w:eastAsia="Calibri" w:hAnsi="Arial" w:cs="Arial"/>
          <w:i/>
          <w:color w:val="000000"/>
        </w:rPr>
        <w:t xml:space="preserve"> </w:t>
      </w:r>
      <w:r w:rsidR="00AD4E7E" w:rsidRPr="00BD53BC">
        <w:rPr>
          <w:rFonts w:ascii="Arial" w:eastAsia="Calibri" w:hAnsi="Arial" w:cs="Arial"/>
          <w:color w:val="000000"/>
        </w:rPr>
        <w:t>и на официальном сайте администрации Сарапульского сельсовета Мошковского района Новосибирской области в сети Интернет.</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 xml:space="preserve">                4. Настоящее решение вступает в силу со дня его опубликования.</w:t>
      </w:r>
    </w:p>
    <w:p w:rsidR="00AD4E7E" w:rsidRPr="00BD53BC" w:rsidRDefault="00AD4E7E" w:rsidP="00AD4E7E">
      <w:pPr>
        <w:jc w:val="both"/>
        <w:rPr>
          <w:rFonts w:ascii="Arial" w:eastAsia="Calibri" w:hAnsi="Arial" w:cs="Arial"/>
          <w:color w:val="000000"/>
        </w:rPr>
      </w:pPr>
    </w:p>
    <w:tbl>
      <w:tblPr>
        <w:tblW w:w="9214" w:type="dxa"/>
        <w:tblLook w:val="00A0" w:firstRow="1" w:lastRow="0" w:firstColumn="1" w:lastColumn="0" w:noHBand="0" w:noVBand="0"/>
      </w:tblPr>
      <w:tblGrid>
        <w:gridCol w:w="9214"/>
      </w:tblGrid>
      <w:tr w:rsidR="00500937" w:rsidRPr="00BD53BC" w:rsidTr="00500937">
        <w:tc>
          <w:tcPr>
            <w:tcW w:w="9214" w:type="dxa"/>
          </w:tcPr>
          <w:p w:rsidR="00500937" w:rsidRDefault="00500937" w:rsidP="00205AC5">
            <w:pPr>
              <w:rPr>
                <w:rFonts w:ascii="Arial" w:eastAsia="Calibri" w:hAnsi="Arial" w:cs="Arial"/>
                <w:color w:val="000000"/>
              </w:rPr>
            </w:pPr>
            <w:r>
              <w:rPr>
                <w:rFonts w:ascii="Arial" w:eastAsia="Calibri" w:hAnsi="Arial" w:cs="Arial"/>
                <w:color w:val="000000"/>
              </w:rPr>
              <w:t>Глава Сарапульского сельсовета</w:t>
            </w:r>
          </w:p>
          <w:p w:rsidR="00500937" w:rsidRDefault="00500937" w:rsidP="00205AC5">
            <w:pPr>
              <w:rPr>
                <w:rFonts w:ascii="Arial" w:eastAsia="Calibri" w:hAnsi="Arial" w:cs="Arial"/>
                <w:color w:val="000000"/>
              </w:rPr>
            </w:pPr>
            <w:r>
              <w:rPr>
                <w:rFonts w:ascii="Arial" w:eastAsia="Calibri" w:hAnsi="Arial" w:cs="Arial"/>
                <w:color w:val="000000"/>
              </w:rPr>
              <w:t>Мошковского района</w:t>
            </w:r>
          </w:p>
          <w:p w:rsidR="00500937" w:rsidRPr="00BD53BC" w:rsidRDefault="00500937" w:rsidP="00205AC5">
            <w:pPr>
              <w:rPr>
                <w:rFonts w:ascii="Arial" w:eastAsia="Calibri" w:hAnsi="Arial" w:cs="Arial"/>
                <w:color w:val="000000"/>
              </w:rPr>
            </w:pPr>
            <w:r>
              <w:rPr>
                <w:rFonts w:ascii="Arial" w:eastAsia="Calibri" w:hAnsi="Arial" w:cs="Arial"/>
                <w:color w:val="000000"/>
              </w:rPr>
              <w:t xml:space="preserve">Новосибирской области                                                                    </w:t>
            </w:r>
            <w:proofErr w:type="spellStart"/>
            <w:r>
              <w:rPr>
                <w:rFonts w:ascii="Arial" w:eastAsia="Calibri" w:hAnsi="Arial" w:cs="Arial"/>
                <w:color w:val="000000"/>
              </w:rPr>
              <w:t>В.А.Ишутин</w:t>
            </w:r>
            <w:proofErr w:type="spellEnd"/>
          </w:p>
        </w:tc>
      </w:tr>
      <w:tr w:rsidR="00500937" w:rsidRPr="00BD53BC" w:rsidTr="00500937">
        <w:tc>
          <w:tcPr>
            <w:tcW w:w="9214" w:type="dxa"/>
          </w:tcPr>
          <w:p w:rsidR="00500937" w:rsidRDefault="00500937" w:rsidP="00205AC5">
            <w:pPr>
              <w:jc w:val="both"/>
              <w:rPr>
                <w:rFonts w:ascii="Arial" w:eastAsia="Calibri" w:hAnsi="Arial" w:cs="Arial"/>
                <w:color w:val="000000"/>
              </w:rPr>
            </w:pPr>
          </w:p>
          <w:p w:rsidR="00500937" w:rsidRDefault="00500937" w:rsidP="00205AC5">
            <w:pPr>
              <w:jc w:val="both"/>
              <w:rPr>
                <w:rFonts w:ascii="Arial" w:eastAsia="Calibri" w:hAnsi="Arial" w:cs="Arial"/>
                <w:color w:val="000000"/>
              </w:rPr>
            </w:pPr>
            <w:r>
              <w:rPr>
                <w:rFonts w:ascii="Arial" w:eastAsia="Calibri" w:hAnsi="Arial" w:cs="Arial"/>
                <w:color w:val="000000"/>
              </w:rPr>
              <w:t>Председатель Совета депутатов</w:t>
            </w:r>
          </w:p>
          <w:p w:rsidR="00500937" w:rsidRDefault="00500937" w:rsidP="00205AC5">
            <w:pPr>
              <w:jc w:val="both"/>
              <w:rPr>
                <w:rFonts w:ascii="Arial" w:eastAsia="Calibri" w:hAnsi="Arial" w:cs="Arial"/>
                <w:color w:val="000000"/>
              </w:rPr>
            </w:pPr>
            <w:r>
              <w:rPr>
                <w:rFonts w:ascii="Arial" w:eastAsia="Calibri" w:hAnsi="Arial" w:cs="Arial"/>
                <w:color w:val="000000"/>
              </w:rPr>
              <w:t>Сарапульского сельсовета</w:t>
            </w:r>
          </w:p>
          <w:p w:rsidR="00500937" w:rsidRDefault="00500937" w:rsidP="00205AC5">
            <w:pPr>
              <w:jc w:val="both"/>
              <w:rPr>
                <w:rFonts w:ascii="Arial" w:eastAsia="Calibri" w:hAnsi="Arial" w:cs="Arial"/>
                <w:color w:val="000000"/>
              </w:rPr>
            </w:pPr>
            <w:r>
              <w:rPr>
                <w:rFonts w:ascii="Arial" w:eastAsia="Calibri" w:hAnsi="Arial" w:cs="Arial"/>
                <w:color w:val="000000"/>
              </w:rPr>
              <w:t>Мошковского района</w:t>
            </w:r>
          </w:p>
          <w:p w:rsidR="00500937" w:rsidRPr="00BD53BC" w:rsidRDefault="00500937" w:rsidP="00205AC5">
            <w:pPr>
              <w:jc w:val="both"/>
              <w:rPr>
                <w:rFonts w:ascii="Arial" w:eastAsia="Calibri" w:hAnsi="Arial" w:cs="Arial"/>
                <w:color w:val="000000"/>
              </w:rPr>
            </w:pPr>
            <w:r>
              <w:rPr>
                <w:rFonts w:ascii="Arial" w:eastAsia="Calibri" w:hAnsi="Arial" w:cs="Arial"/>
                <w:color w:val="000000"/>
              </w:rPr>
              <w:t xml:space="preserve">Новосибирской области                                                                      </w:t>
            </w:r>
            <w:proofErr w:type="spellStart"/>
            <w:r>
              <w:rPr>
                <w:rFonts w:ascii="Arial" w:eastAsia="Calibri" w:hAnsi="Arial" w:cs="Arial"/>
                <w:color w:val="000000"/>
              </w:rPr>
              <w:t>Л.Н.Екимовская</w:t>
            </w:r>
            <w:proofErr w:type="spellEnd"/>
          </w:p>
        </w:tc>
      </w:tr>
    </w:tbl>
    <w:p w:rsidR="00AD4E7E" w:rsidRPr="00BD53BC" w:rsidRDefault="00F75A8E" w:rsidP="00F75A8E">
      <w:pPr>
        <w:rPr>
          <w:rFonts w:ascii="Arial" w:eastAsia="Calibri" w:hAnsi="Arial" w:cs="Arial"/>
          <w:bCs/>
          <w:color w:val="000000"/>
        </w:rPr>
      </w:pPr>
      <w:r>
        <w:rPr>
          <w:rFonts w:ascii="Arial" w:eastAsia="Calibri" w:hAnsi="Arial" w:cs="Arial"/>
          <w:bCs/>
          <w:color w:val="000000"/>
        </w:rPr>
        <w:lastRenderedPageBreak/>
        <w:t xml:space="preserve">                                                                                                            </w:t>
      </w:r>
      <w:r w:rsidR="00AD4E7E" w:rsidRPr="00BD53BC">
        <w:rPr>
          <w:rFonts w:ascii="Arial" w:eastAsia="Calibri" w:hAnsi="Arial" w:cs="Arial"/>
          <w:bCs/>
          <w:color w:val="000000"/>
        </w:rPr>
        <w:t>Приложение</w:t>
      </w:r>
    </w:p>
    <w:p w:rsidR="00AD4E7E" w:rsidRPr="00BD53BC" w:rsidRDefault="00AD4E7E" w:rsidP="00AD4E7E">
      <w:pPr>
        <w:jc w:val="right"/>
        <w:rPr>
          <w:rFonts w:ascii="Arial" w:eastAsia="Calibri" w:hAnsi="Arial" w:cs="Arial"/>
          <w:color w:val="000000"/>
        </w:rPr>
      </w:pPr>
      <w:r w:rsidRPr="00BD53BC">
        <w:rPr>
          <w:rFonts w:ascii="Arial" w:eastAsia="Calibri" w:hAnsi="Arial" w:cs="Arial"/>
          <w:color w:val="000000"/>
        </w:rPr>
        <w:t>Утверждено решением 23 сессии</w:t>
      </w:r>
    </w:p>
    <w:p w:rsidR="00AD4E7E" w:rsidRPr="00BD53BC" w:rsidRDefault="00AD4E7E" w:rsidP="00AD4E7E">
      <w:pPr>
        <w:jc w:val="right"/>
        <w:rPr>
          <w:rFonts w:ascii="Arial" w:eastAsia="Calibri" w:hAnsi="Arial" w:cs="Arial"/>
          <w:color w:val="000000"/>
        </w:rPr>
      </w:pPr>
      <w:r w:rsidRPr="00BD53BC">
        <w:rPr>
          <w:rFonts w:ascii="Arial" w:eastAsia="Calibri" w:hAnsi="Arial" w:cs="Arial"/>
          <w:color w:val="000000"/>
        </w:rPr>
        <w:t xml:space="preserve">Совета депутатов Сарапульского сельсовета </w:t>
      </w:r>
    </w:p>
    <w:p w:rsidR="00AD4E7E" w:rsidRPr="00BD53BC" w:rsidRDefault="00AD4E7E" w:rsidP="00AD4E7E">
      <w:pPr>
        <w:jc w:val="right"/>
        <w:rPr>
          <w:rFonts w:ascii="Arial" w:eastAsia="Calibri" w:hAnsi="Arial" w:cs="Arial"/>
          <w:color w:val="000000"/>
        </w:rPr>
      </w:pPr>
      <w:r w:rsidRPr="00BD53BC">
        <w:rPr>
          <w:rFonts w:ascii="Arial" w:eastAsia="Calibri" w:hAnsi="Arial" w:cs="Arial"/>
          <w:color w:val="000000"/>
        </w:rPr>
        <w:t>Мошковского района Новосибирской области</w:t>
      </w:r>
    </w:p>
    <w:p w:rsidR="00AD4E7E" w:rsidRDefault="00AD4E7E" w:rsidP="00AD4E7E">
      <w:pPr>
        <w:jc w:val="right"/>
        <w:rPr>
          <w:rFonts w:ascii="Arial" w:eastAsia="Calibri" w:hAnsi="Arial" w:cs="Arial"/>
          <w:color w:val="000000"/>
        </w:rPr>
      </w:pPr>
      <w:r w:rsidRPr="00BD53BC">
        <w:rPr>
          <w:rFonts w:ascii="Arial" w:eastAsia="Calibri" w:hAnsi="Arial" w:cs="Arial"/>
          <w:color w:val="000000"/>
        </w:rPr>
        <w:t>от 05.09.2018 года_ № _4_</w:t>
      </w:r>
    </w:p>
    <w:p w:rsidR="00AD4E7E" w:rsidRDefault="00AD4E7E" w:rsidP="00AD4E7E">
      <w:pPr>
        <w:jc w:val="right"/>
        <w:rPr>
          <w:rFonts w:ascii="Arial" w:eastAsia="Calibri" w:hAnsi="Arial" w:cs="Arial"/>
          <w:color w:val="000000"/>
        </w:rPr>
      </w:pPr>
      <w:r>
        <w:rPr>
          <w:rFonts w:ascii="Arial" w:eastAsia="Calibri" w:hAnsi="Arial" w:cs="Arial"/>
          <w:color w:val="000000"/>
        </w:rPr>
        <w:t xml:space="preserve">                           изменения внесены </w:t>
      </w:r>
      <w:proofErr w:type="gramStart"/>
      <w:r>
        <w:rPr>
          <w:rFonts w:ascii="Arial" w:eastAsia="Calibri" w:hAnsi="Arial" w:cs="Arial"/>
          <w:color w:val="000000"/>
        </w:rPr>
        <w:t>решением  5</w:t>
      </w:r>
      <w:proofErr w:type="gramEnd"/>
      <w:r>
        <w:rPr>
          <w:rFonts w:ascii="Arial" w:eastAsia="Calibri" w:hAnsi="Arial" w:cs="Arial"/>
          <w:color w:val="000000"/>
        </w:rPr>
        <w:t xml:space="preserve"> сессии Совета депутатов Сарапульского сельсовета от 18.06.2021 года №7 ;</w:t>
      </w:r>
    </w:p>
    <w:p w:rsidR="00AD4E7E" w:rsidRPr="00BD53BC" w:rsidRDefault="00500937" w:rsidP="00500937">
      <w:pPr>
        <w:tabs>
          <w:tab w:val="left" w:pos="142"/>
        </w:tabs>
        <w:ind w:left="-284"/>
        <w:jc w:val="right"/>
        <w:rPr>
          <w:rFonts w:ascii="Arial" w:eastAsia="Calibri" w:hAnsi="Arial" w:cs="Arial"/>
          <w:color w:val="000000"/>
        </w:rPr>
      </w:pPr>
      <w:r>
        <w:rPr>
          <w:rFonts w:ascii="Arial" w:eastAsia="Calibri" w:hAnsi="Arial" w:cs="Arial"/>
          <w:color w:val="000000"/>
        </w:rPr>
        <w:t xml:space="preserve">                                  </w:t>
      </w:r>
      <w:r w:rsidR="00AD4E7E">
        <w:rPr>
          <w:rFonts w:ascii="Arial" w:eastAsia="Calibri" w:hAnsi="Arial" w:cs="Arial"/>
          <w:color w:val="000000"/>
        </w:rPr>
        <w:t xml:space="preserve"> решением 12 сессии Совета депутатов Сарапульского сельсовета от 20.07.2022 года №4</w:t>
      </w:r>
    </w:p>
    <w:p w:rsidR="00AD4E7E" w:rsidRPr="00BD53BC" w:rsidRDefault="00AD4E7E" w:rsidP="00AD4E7E">
      <w:pPr>
        <w:jc w:val="both"/>
        <w:rPr>
          <w:rFonts w:ascii="Arial" w:eastAsia="Calibri" w:hAnsi="Arial" w:cs="Arial"/>
          <w:color w:val="000000"/>
        </w:rPr>
      </w:pPr>
    </w:p>
    <w:p w:rsidR="00AD4E7E" w:rsidRPr="00BD53BC" w:rsidRDefault="00AD4E7E" w:rsidP="00AD4E7E">
      <w:pPr>
        <w:jc w:val="center"/>
        <w:rPr>
          <w:rFonts w:ascii="Arial" w:eastAsia="Calibri" w:hAnsi="Arial" w:cs="Arial"/>
          <w:b/>
          <w:color w:val="000000"/>
        </w:rPr>
      </w:pPr>
    </w:p>
    <w:p w:rsidR="00AD4E7E" w:rsidRPr="00BD53BC" w:rsidRDefault="00AD4E7E" w:rsidP="00AD4E7E">
      <w:pPr>
        <w:jc w:val="center"/>
        <w:rPr>
          <w:rFonts w:ascii="Arial" w:eastAsia="Calibri" w:hAnsi="Arial" w:cs="Arial"/>
          <w:b/>
          <w:color w:val="000000"/>
        </w:rPr>
      </w:pPr>
      <w:r w:rsidRPr="00BD53BC">
        <w:rPr>
          <w:rFonts w:ascii="Arial" w:eastAsia="Calibri" w:hAnsi="Arial" w:cs="Arial"/>
          <w:b/>
          <w:color w:val="000000"/>
        </w:rPr>
        <w:t xml:space="preserve">ПОЛОЖЕНИЕ </w:t>
      </w:r>
    </w:p>
    <w:p w:rsidR="00AD4E7E" w:rsidRPr="00BD53BC" w:rsidRDefault="00AD4E7E" w:rsidP="00AD4E7E">
      <w:pPr>
        <w:jc w:val="center"/>
        <w:rPr>
          <w:rFonts w:ascii="Arial" w:eastAsia="Calibri" w:hAnsi="Arial" w:cs="Arial"/>
          <w:b/>
          <w:i/>
          <w:color w:val="000000"/>
        </w:rPr>
      </w:pPr>
      <w:r w:rsidRPr="00BD53BC">
        <w:rPr>
          <w:rFonts w:ascii="Arial" w:eastAsia="Calibri" w:hAnsi="Arial" w:cs="Arial"/>
          <w:b/>
          <w:color w:val="000000"/>
        </w:rPr>
        <w:t xml:space="preserve">ОБ </w:t>
      </w:r>
      <w:r w:rsidRPr="00BD53BC">
        <w:rPr>
          <w:rFonts w:ascii="Arial" w:eastAsia="Calibri" w:hAnsi="Arial" w:cs="Arial"/>
          <w:b/>
          <w:bCs/>
          <w:color w:val="000000"/>
        </w:rPr>
        <w:t xml:space="preserve">ОРГАНИЗАЦИИ И ПРОВЕДЕНИИ ПУБЛИЧНЫХ СЛУШАНИЙ </w:t>
      </w:r>
      <w:proofErr w:type="gramStart"/>
      <w:r w:rsidRPr="00BD53BC">
        <w:rPr>
          <w:rFonts w:ascii="Arial" w:eastAsia="Calibri" w:hAnsi="Arial" w:cs="Arial"/>
          <w:b/>
          <w:bCs/>
          <w:color w:val="000000"/>
        </w:rPr>
        <w:t>В</w:t>
      </w:r>
      <w:r w:rsidRPr="00BD53BC">
        <w:rPr>
          <w:rFonts w:ascii="Arial" w:eastAsia="Calibri" w:hAnsi="Arial" w:cs="Arial"/>
          <w:b/>
          <w:color w:val="000000"/>
        </w:rPr>
        <w:t xml:space="preserve">  САРАПУЛЬСКОМ</w:t>
      </w:r>
      <w:proofErr w:type="gramEnd"/>
      <w:r w:rsidRPr="00BD53BC">
        <w:rPr>
          <w:rFonts w:ascii="Arial" w:eastAsia="Calibri" w:hAnsi="Arial" w:cs="Arial"/>
          <w:b/>
          <w:color w:val="000000"/>
        </w:rPr>
        <w:t xml:space="preserve"> СЕЛЬСОВЕТЕ МОШКОВСКОГО РАЙОНА    НОВОСИБИРСКОЙ ОБЛАСТИ</w:t>
      </w:r>
    </w:p>
    <w:p w:rsidR="00AD4E7E" w:rsidRPr="00BD53BC" w:rsidRDefault="00AD4E7E" w:rsidP="00AD4E7E">
      <w:pPr>
        <w:tabs>
          <w:tab w:val="left" w:pos="0"/>
        </w:tabs>
        <w:autoSpaceDE w:val="0"/>
        <w:autoSpaceDN w:val="0"/>
        <w:adjustRightInd w:val="0"/>
        <w:jc w:val="both"/>
        <w:rPr>
          <w:rFonts w:ascii="Arial" w:eastAsia="Calibri" w:hAnsi="Arial" w:cs="Arial"/>
          <w:color w:val="000000"/>
        </w:rPr>
      </w:pPr>
    </w:p>
    <w:p w:rsidR="00AD4E7E" w:rsidRPr="00BD53BC" w:rsidRDefault="00AD4E7E" w:rsidP="00AD4E7E">
      <w:pPr>
        <w:tabs>
          <w:tab w:val="left" w:pos="0"/>
        </w:tabs>
        <w:autoSpaceDE w:val="0"/>
        <w:autoSpaceDN w:val="0"/>
        <w:adjustRightInd w:val="0"/>
        <w:jc w:val="center"/>
        <w:rPr>
          <w:rFonts w:ascii="Arial" w:eastAsia="Calibri" w:hAnsi="Arial" w:cs="Arial"/>
          <w:b/>
          <w:color w:val="000000"/>
        </w:rPr>
      </w:pPr>
      <w:r w:rsidRPr="00BD53BC">
        <w:rPr>
          <w:rFonts w:ascii="Arial" w:eastAsia="Calibri" w:hAnsi="Arial" w:cs="Arial"/>
          <w:b/>
          <w:color w:val="000000"/>
        </w:rPr>
        <w:t>1. Основные термины, применяемые в настоящем документе</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1.3. Участники публичных слушаний − граждане, постоянно проживающие на территории муниципального образования.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BD53BC">
        <w:rPr>
          <w:rFonts w:ascii="Arial" w:eastAsia="Calibri" w:hAnsi="Arial" w:cs="Arial"/>
          <w:color w:val="000000"/>
          <w:vertAlign w:val="superscript"/>
        </w:rPr>
        <w:footnoteReference w:id="2"/>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1.5.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1.6. Инициатор публичных слушаний ‒ органы местного самоуправления или инициативная группа совершеннолетних граждан, численностью не менее _10_</w:t>
      </w:r>
      <w:r w:rsidRPr="00BD53BC">
        <w:rPr>
          <w:rFonts w:ascii="Arial" w:eastAsia="Calibri" w:hAnsi="Arial" w:cs="Arial"/>
          <w:color w:val="000000"/>
          <w:vertAlign w:val="superscript"/>
        </w:rPr>
        <w:footnoteReference w:id="3"/>
      </w:r>
      <w:r w:rsidRPr="00BD53BC">
        <w:rPr>
          <w:rFonts w:ascii="Arial" w:eastAsia="Calibri" w:hAnsi="Arial" w:cs="Arial"/>
          <w:color w:val="000000"/>
        </w:rPr>
        <w:t xml:space="preserve"> человек, выступившая с инициативой проведения публичных слушаний, Совет депутатов Сарапульского сельсовета.</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1.7. Организатор публичных слушаний – уполномоченный на проведение публичных слушаний орган местного самоуправления.</w:t>
      </w:r>
    </w:p>
    <w:p w:rsidR="00AD4E7E" w:rsidRPr="00BD53BC" w:rsidRDefault="00AD4E7E" w:rsidP="00AD4E7E">
      <w:pPr>
        <w:jc w:val="center"/>
        <w:rPr>
          <w:rFonts w:ascii="Arial" w:eastAsia="Calibri" w:hAnsi="Arial" w:cs="Arial"/>
          <w:b/>
          <w:color w:val="000000"/>
        </w:rPr>
      </w:pPr>
    </w:p>
    <w:p w:rsidR="00AD4E7E" w:rsidRPr="00BD53BC" w:rsidRDefault="00AD4E7E" w:rsidP="00AD4E7E">
      <w:pPr>
        <w:jc w:val="center"/>
        <w:rPr>
          <w:rFonts w:ascii="Arial" w:eastAsia="Calibri" w:hAnsi="Arial" w:cs="Arial"/>
          <w:b/>
          <w:color w:val="000000"/>
        </w:rPr>
      </w:pPr>
    </w:p>
    <w:p w:rsidR="00AD4E7E" w:rsidRPr="00BD53BC" w:rsidRDefault="00AD4E7E" w:rsidP="00AD4E7E">
      <w:pPr>
        <w:jc w:val="center"/>
        <w:rPr>
          <w:rFonts w:ascii="Arial" w:eastAsia="Calibri" w:hAnsi="Arial" w:cs="Arial"/>
          <w:b/>
          <w:color w:val="000000"/>
        </w:rPr>
      </w:pPr>
      <w:r w:rsidRPr="00BD53BC">
        <w:rPr>
          <w:rFonts w:ascii="Arial" w:eastAsia="Calibri" w:hAnsi="Arial" w:cs="Arial"/>
          <w:b/>
          <w:color w:val="000000"/>
        </w:rPr>
        <w:t>2. Вопросы, выносящиеся на публичные слушания</w:t>
      </w:r>
      <w:r w:rsidRPr="00BD53BC">
        <w:rPr>
          <w:rFonts w:ascii="Arial" w:eastAsia="Calibri" w:hAnsi="Arial" w:cs="Arial"/>
          <w:b/>
          <w:color w:val="000000"/>
          <w:vertAlign w:val="superscript"/>
        </w:rPr>
        <w:footnoteReference w:id="4"/>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2.1. В обязательном порядке публичные слушания проводятся для обсуждения:</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2.1.1. проекта Устава  Сарапульского сельсовета Мошковского района Новосибирской области,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2.1.2. проекта местного бюджета и отчета о его исполнении;</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2.1.3. проекта стратегии социально-экономического развития Сарапульского сельсовета Мошковского района Новосибирской области (далее Сарапульского сельсовета);</w:t>
      </w:r>
    </w:p>
    <w:p w:rsidR="00AD4E7E"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2.1.4. вопросов о преобразовании Сарапульского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Pr>
          <w:rFonts w:ascii="Arial" w:eastAsia="Calibri" w:hAnsi="Arial" w:cs="Arial"/>
          <w:color w:val="000000"/>
        </w:rPr>
        <w:t>осования либо на сходах граждан;</w:t>
      </w:r>
    </w:p>
    <w:p w:rsidR="00AD4E7E" w:rsidRPr="00BD53BC" w:rsidRDefault="00AD4E7E" w:rsidP="00AD4E7E">
      <w:pPr>
        <w:jc w:val="both"/>
        <w:rPr>
          <w:rFonts w:ascii="Arial" w:eastAsia="Calibri" w:hAnsi="Arial" w:cs="Arial"/>
          <w:color w:val="000000"/>
        </w:rPr>
      </w:pPr>
      <w:r>
        <w:rPr>
          <w:rFonts w:ascii="Arial" w:eastAsia="Calibri" w:hAnsi="Arial" w:cs="Arial"/>
          <w:color w:val="000000"/>
        </w:rPr>
        <w:t>2.1.5. П</w:t>
      </w:r>
      <w:r w:rsidRPr="00BD53BC">
        <w:rPr>
          <w:rFonts w:ascii="Arial" w:eastAsia="Calibri" w:hAnsi="Arial" w:cs="Arial"/>
          <w:color w:val="000000"/>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Pr>
          <w:rFonts w:ascii="Arial" w:eastAsia="Calibri" w:hAnsi="Arial" w:cs="Arial"/>
          <w:color w:val="000000"/>
        </w:rPr>
        <w:t>ил землепользования и застройки проводятся общественные обсуждения или публичные слушания, порядок организации которых определяется Уставом Сарапульского сельсовета или нормативно-правовым актом представительного органа поселения с учетом положений законодательства о градостроительной деятельности.</w:t>
      </w:r>
      <w:r w:rsidRPr="00BD53BC">
        <w:rPr>
          <w:rFonts w:ascii="Arial" w:eastAsia="Calibri" w:hAnsi="Arial" w:cs="Arial"/>
          <w:color w:val="000000"/>
          <w:vertAlign w:val="superscript"/>
        </w:rPr>
        <w:footnoteReference w:id="5"/>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 xml:space="preserve">2.2. По решению органов местного </w:t>
      </w:r>
      <w:proofErr w:type="gramStart"/>
      <w:r w:rsidRPr="00BD53BC">
        <w:rPr>
          <w:rFonts w:ascii="Arial" w:eastAsia="Calibri" w:hAnsi="Arial" w:cs="Arial"/>
          <w:color w:val="000000"/>
        </w:rPr>
        <w:t>самоуправления  Сарапульского</w:t>
      </w:r>
      <w:proofErr w:type="gramEnd"/>
      <w:r w:rsidRPr="00BD53BC">
        <w:rPr>
          <w:rFonts w:ascii="Arial" w:eastAsia="Calibri" w:hAnsi="Arial" w:cs="Arial"/>
          <w:color w:val="000000"/>
        </w:rPr>
        <w:t xml:space="preserve"> сельсовета</w:t>
      </w:r>
      <w:r w:rsidRPr="00BD53BC">
        <w:rPr>
          <w:rFonts w:ascii="Arial" w:eastAsia="Calibri" w:hAnsi="Arial" w:cs="Arial"/>
          <w:i/>
          <w:color w:val="000000"/>
        </w:rPr>
        <w:t xml:space="preserve"> </w:t>
      </w:r>
      <w:r w:rsidRPr="00BD53BC">
        <w:rPr>
          <w:rFonts w:ascii="Arial" w:eastAsia="Calibri" w:hAnsi="Arial" w:cs="Arial"/>
          <w:color w:val="000000"/>
        </w:rPr>
        <w:t>публичные слушания могут проводиться: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AD4E7E" w:rsidRDefault="00AD4E7E" w:rsidP="00AD4E7E">
      <w:pPr>
        <w:jc w:val="both"/>
        <w:rPr>
          <w:rFonts w:ascii="Arial" w:eastAsia="Calibri" w:hAnsi="Arial" w:cs="Arial"/>
          <w:color w:val="000000"/>
        </w:rPr>
      </w:pPr>
      <w:r w:rsidRPr="00BD53BC">
        <w:rPr>
          <w:rFonts w:ascii="Arial" w:eastAsia="Calibri" w:hAnsi="Arial" w:cs="Arial"/>
          <w:color w:val="000000"/>
        </w:rPr>
        <w:t>2.2.2. по вопросам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AD4E7E" w:rsidRPr="00BD53BC" w:rsidRDefault="00AD4E7E" w:rsidP="00AD4E7E">
      <w:pPr>
        <w:jc w:val="both"/>
        <w:rPr>
          <w:rFonts w:ascii="Arial" w:eastAsia="Calibri" w:hAnsi="Arial" w:cs="Arial"/>
          <w:color w:val="000000"/>
        </w:rPr>
      </w:pPr>
      <w:r>
        <w:rPr>
          <w:rFonts w:ascii="Arial" w:eastAsia="Calibri" w:hAnsi="Arial" w:cs="Arial"/>
          <w:color w:val="000000"/>
        </w:rPr>
        <w:t>2.2.3 исключен решением №7 от 18.06.2021 года</w:t>
      </w:r>
    </w:p>
    <w:p w:rsidR="00AD4E7E" w:rsidRPr="00BD53BC" w:rsidRDefault="00AD4E7E" w:rsidP="00AD4E7E">
      <w:pPr>
        <w:jc w:val="center"/>
        <w:rPr>
          <w:rFonts w:ascii="Arial" w:eastAsia="Calibri" w:hAnsi="Arial" w:cs="Arial"/>
          <w:b/>
          <w:color w:val="000000"/>
        </w:rPr>
      </w:pPr>
    </w:p>
    <w:p w:rsidR="00AD4E7E" w:rsidRPr="00BD53BC" w:rsidRDefault="00AD4E7E" w:rsidP="00AD4E7E">
      <w:pPr>
        <w:jc w:val="center"/>
        <w:rPr>
          <w:rFonts w:ascii="Arial" w:eastAsia="Calibri" w:hAnsi="Arial" w:cs="Arial"/>
          <w:b/>
          <w:color w:val="000000"/>
        </w:rPr>
      </w:pPr>
      <w:r w:rsidRPr="00BD53BC">
        <w:rPr>
          <w:rFonts w:ascii="Arial" w:eastAsia="Calibri" w:hAnsi="Arial" w:cs="Arial"/>
          <w:b/>
          <w:color w:val="000000"/>
        </w:rPr>
        <w:t>3. Порядок выдвижения инициативы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3.1. В соответствии с п. 1.7 настоящего Положения инициаторами публичных слушаний могут быть:</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3.1.1. глава муниципального образования;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lastRenderedPageBreak/>
        <w:t>3.1.2. Совет депутатов Сарапульского сельсовета Мошковского района Новосибирской области (далее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в лице</w:t>
      </w:r>
      <w:r w:rsidRPr="00BD53BC">
        <w:rPr>
          <w:rFonts w:ascii="Arial" w:eastAsia="Calibri" w:hAnsi="Arial" w:cs="Arial"/>
          <w:i/>
          <w:color w:val="000000"/>
        </w:rPr>
        <w:t xml:space="preserve"> </w:t>
      </w:r>
      <w:r w:rsidRPr="00BD53BC">
        <w:rPr>
          <w:rFonts w:ascii="Arial" w:eastAsia="Calibri" w:hAnsi="Arial" w:cs="Arial"/>
          <w:color w:val="000000"/>
        </w:rPr>
        <w:t>не менее  1\3 от избранного количества депутатов</w:t>
      </w:r>
      <w:r w:rsidRPr="00BD53BC">
        <w:rPr>
          <w:rFonts w:ascii="Arial" w:eastAsia="Calibri" w:hAnsi="Arial" w:cs="Arial"/>
          <w:color w:val="000000"/>
          <w:vertAlign w:val="superscript"/>
        </w:rPr>
        <w:footnoteReference w:id="6"/>
      </w:r>
      <w:r w:rsidRPr="00BD53BC">
        <w:rPr>
          <w:rFonts w:ascii="Arial" w:eastAsia="Calibri" w:hAnsi="Arial" w:cs="Arial"/>
          <w:color w:val="000000"/>
        </w:rPr>
        <w:t>;</w:t>
      </w:r>
    </w:p>
    <w:p w:rsidR="00AD4E7E" w:rsidRPr="00BD53BC" w:rsidRDefault="00AD4E7E" w:rsidP="00AD4E7E">
      <w:pPr>
        <w:jc w:val="both"/>
        <w:rPr>
          <w:rFonts w:ascii="Arial" w:eastAsia="Calibri" w:hAnsi="Arial" w:cs="Arial"/>
          <w:i/>
          <w:color w:val="000000"/>
        </w:rPr>
      </w:pPr>
      <w:r w:rsidRPr="00BD53BC">
        <w:rPr>
          <w:rFonts w:ascii="Arial" w:eastAsia="Calibri" w:hAnsi="Arial" w:cs="Arial"/>
          <w:color w:val="000000"/>
        </w:rPr>
        <w:t>3.1.3. население в лице группы не менее  25 совершеннолетних граждан</w:t>
      </w:r>
      <w:r w:rsidRPr="00BD53BC">
        <w:rPr>
          <w:rFonts w:ascii="Arial" w:eastAsia="Calibri" w:hAnsi="Arial" w:cs="Arial"/>
          <w:color w:val="000000"/>
          <w:vertAlign w:val="superscript"/>
        </w:rPr>
        <w:footnoteReference w:id="7"/>
      </w:r>
      <w:r w:rsidRPr="00BD53BC">
        <w:rPr>
          <w:rFonts w:ascii="Arial" w:eastAsia="Calibri" w:hAnsi="Arial" w:cs="Arial"/>
          <w:color w:val="000000"/>
        </w:rPr>
        <w:t>, обладающих активным избирательным правом и постоянно проживающих на территории  Сарапульского сельсовета Мошковского района Новосибирской области.</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3.2. Порядок выдвижения инициативы о проведении публичных слушаний населением:</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3.2.1. граждане, постоянно проживающие на территории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для инициирования публичных слушаний по вопросам местного значения, формируют инициативную группу, численностью не менее _5_ человек</w:t>
      </w:r>
      <w:r w:rsidRPr="00BD53BC">
        <w:rPr>
          <w:rFonts w:ascii="Arial" w:eastAsia="Calibri" w:hAnsi="Arial" w:cs="Arial"/>
          <w:color w:val="000000"/>
          <w:vertAlign w:val="superscript"/>
        </w:rPr>
        <w:footnoteReference w:id="8"/>
      </w:r>
      <w:r w:rsidRPr="00BD53BC">
        <w:rPr>
          <w:rFonts w:ascii="Arial" w:eastAsia="Calibri" w:hAnsi="Arial" w:cs="Arial"/>
          <w:color w:val="000000"/>
        </w:rPr>
        <w:t>,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в количестве не менее _25_ человек</w:t>
      </w:r>
      <w:r w:rsidRPr="00BD53BC">
        <w:rPr>
          <w:rFonts w:ascii="Arial" w:eastAsia="Calibri" w:hAnsi="Arial" w:cs="Arial"/>
          <w:color w:val="000000"/>
          <w:vertAlign w:val="superscript"/>
        </w:rPr>
        <w:footnoteReference w:id="9"/>
      </w:r>
      <w:r w:rsidRPr="00BD53BC">
        <w:rPr>
          <w:rFonts w:ascii="Arial" w:eastAsia="Calibri" w:hAnsi="Arial" w:cs="Arial"/>
          <w:color w:val="000000"/>
        </w:rPr>
        <w:t>;</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3.2.3. расходы, связанные со сбором подписей, несет инициативная группа;</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 xml:space="preserve">3.2.4. по завершению сбора подписей инициативная группа направляет в Совет </w:t>
      </w:r>
      <w:proofErr w:type="gramStart"/>
      <w:r w:rsidRPr="00BD53BC">
        <w:rPr>
          <w:rFonts w:ascii="Arial" w:eastAsia="Calibri" w:hAnsi="Arial" w:cs="Arial"/>
          <w:color w:val="000000"/>
        </w:rPr>
        <w:t>депутатов  Сарапульского</w:t>
      </w:r>
      <w:proofErr w:type="gramEnd"/>
      <w:r w:rsidRPr="00BD53BC">
        <w:rPr>
          <w:rFonts w:ascii="Arial" w:eastAsia="Calibri" w:hAnsi="Arial" w:cs="Arial"/>
          <w:color w:val="000000"/>
        </w:rPr>
        <w:t xml:space="preserve"> сельсовета</w:t>
      </w:r>
      <w:r w:rsidRPr="00BD53BC">
        <w:rPr>
          <w:rFonts w:ascii="Arial" w:eastAsia="Calibri" w:hAnsi="Arial" w:cs="Arial"/>
          <w:i/>
          <w:color w:val="000000"/>
        </w:rPr>
        <w:t xml:space="preserve"> </w:t>
      </w:r>
      <w:r w:rsidRPr="00BD53BC">
        <w:rPr>
          <w:rFonts w:ascii="Arial" w:eastAsia="Calibri" w:hAnsi="Arial" w:cs="Arial"/>
          <w:color w:val="000000"/>
        </w:rPr>
        <w:t>обращение, включающее в себя: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а) наименование правового акта или вопроса, выносящегося на публичные слушания;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б) подписи граждан, поддержавших обращение о назначении публичных слушаний в количестве не менее _25 человек_</w:t>
      </w:r>
      <w:r w:rsidRPr="00BD53BC">
        <w:rPr>
          <w:rFonts w:ascii="Arial" w:eastAsia="Calibri" w:hAnsi="Arial" w:cs="Arial"/>
          <w:color w:val="000000"/>
          <w:vertAlign w:val="superscript"/>
        </w:rPr>
        <w:footnoteReference w:id="10"/>
      </w:r>
      <w:r w:rsidRPr="00BD53BC">
        <w:rPr>
          <w:rFonts w:ascii="Arial" w:eastAsia="Calibri" w:hAnsi="Arial" w:cs="Arial"/>
          <w:color w:val="000000"/>
        </w:rPr>
        <w:t>;</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в) обоснование необходимости проведения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г) предполагаемый состав участников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д) информационные и аналитические материалы, относящиеся к теме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е) иные материалы по усмотрению авторов обращения.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3.3. Инициатива главы муниципального образования подтверждается постановлением о назначении публичных слушаний.</w:t>
      </w:r>
    </w:p>
    <w:p w:rsidR="00AD4E7E" w:rsidRPr="00BD53BC" w:rsidRDefault="00AD4E7E" w:rsidP="00AD4E7E">
      <w:pPr>
        <w:jc w:val="both"/>
        <w:rPr>
          <w:rFonts w:ascii="Arial" w:eastAsia="Calibri" w:hAnsi="Arial" w:cs="Arial"/>
          <w:i/>
          <w:color w:val="000000"/>
        </w:rPr>
      </w:pPr>
      <w:r w:rsidRPr="00BD53BC">
        <w:rPr>
          <w:rFonts w:ascii="Arial" w:eastAsia="Calibri" w:hAnsi="Arial" w:cs="Arial"/>
          <w:color w:val="000000"/>
        </w:rPr>
        <w:t>3.4. Инициатива Совета депутатов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выдвигаемая в соответствии с пунктом 3.1.2 настоящего Положения, осуществляется в Порядке, определяемом Регламентом Совета депутатов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и подтверждается решением о назначении публичных слушаний</w:t>
      </w:r>
      <w:r w:rsidRPr="00BD53BC">
        <w:rPr>
          <w:rFonts w:ascii="Arial" w:eastAsia="Calibri" w:hAnsi="Arial" w:cs="Arial"/>
          <w:i/>
          <w:color w:val="000000"/>
        </w:rPr>
        <w:t>.</w:t>
      </w:r>
    </w:p>
    <w:p w:rsidR="00AD4E7E" w:rsidRPr="00BD53BC" w:rsidRDefault="00AD4E7E" w:rsidP="00AD4E7E">
      <w:pPr>
        <w:jc w:val="both"/>
        <w:rPr>
          <w:rFonts w:ascii="Arial" w:eastAsia="Calibri" w:hAnsi="Arial" w:cs="Arial"/>
          <w:color w:val="000000"/>
        </w:rPr>
      </w:pPr>
    </w:p>
    <w:p w:rsidR="00AD4E7E" w:rsidRPr="00BD53BC" w:rsidRDefault="00AD4E7E" w:rsidP="00AD4E7E">
      <w:pPr>
        <w:jc w:val="center"/>
        <w:rPr>
          <w:rFonts w:ascii="Arial" w:eastAsia="Calibri" w:hAnsi="Arial" w:cs="Arial"/>
          <w:b/>
          <w:color w:val="000000"/>
        </w:rPr>
      </w:pPr>
      <w:r w:rsidRPr="00BD53BC">
        <w:rPr>
          <w:rFonts w:ascii="Arial" w:eastAsia="Calibri" w:hAnsi="Arial" w:cs="Arial"/>
          <w:b/>
          <w:color w:val="000000"/>
        </w:rPr>
        <w:t>4. Назначение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4.1. Вопрос о назначении публичных слушаний по инициативе группы депутатов Совета депутатов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рассматривается</w:t>
      </w:r>
      <w:r w:rsidRPr="00BD53BC">
        <w:rPr>
          <w:rFonts w:ascii="Arial" w:eastAsia="Calibri" w:hAnsi="Arial" w:cs="Arial"/>
          <w:i/>
          <w:color w:val="000000"/>
        </w:rPr>
        <w:t xml:space="preserve"> </w:t>
      </w:r>
      <w:r w:rsidRPr="00BD53BC">
        <w:rPr>
          <w:rFonts w:ascii="Arial" w:eastAsia="Calibri" w:hAnsi="Arial" w:cs="Arial"/>
          <w:color w:val="000000"/>
        </w:rPr>
        <w:t>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 xml:space="preserve">4.2. Вопрос о назначении публичных слушаний по инициативе населения рассматривается на заседании Совета </w:t>
      </w:r>
      <w:proofErr w:type="gramStart"/>
      <w:r w:rsidRPr="00BD53BC">
        <w:rPr>
          <w:rFonts w:ascii="Arial" w:eastAsia="Calibri" w:hAnsi="Arial" w:cs="Arial"/>
          <w:color w:val="000000"/>
        </w:rPr>
        <w:t>депутатов  Сарапульского</w:t>
      </w:r>
      <w:proofErr w:type="gramEnd"/>
      <w:r w:rsidRPr="00BD53BC">
        <w:rPr>
          <w:rFonts w:ascii="Arial" w:eastAsia="Calibri" w:hAnsi="Arial" w:cs="Arial"/>
          <w:color w:val="000000"/>
        </w:rPr>
        <w:t xml:space="preserve"> сельсовета</w:t>
      </w:r>
      <w:r w:rsidRPr="00BD53BC">
        <w:rPr>
          <w:rFonts w:ascii="Arial" w:eastAsia="Calibri" w:hAnsi="Arial" w:cs="Arial"/>
          <w:i/>
          <w:color w:val="000000"/>
        </w:rPr>
        <w:t xml:space="preserve"> </w:t>
      </w:r>
      <w:r w:rsidRPr="00BD53BC">
        <w:rPr>
          <w:rFonts w:ascii="Arial" w:eastAsia="Calibri" w:hAnsi="Arial" w:cs="Arial"/>
          <w:color w:val="000000"/>
        </w:rPr>
        <w:t xml:space="preserve">в </w:t>
      </w:r>
      <w:r w:rsidRPr="00BD53BC">
        <w:rPr>
          <w:rFonts w:ascii="Arial" w:eastAsia="Calibri" w:hAnsi="Arial" w:cs="Arial"/>
          <w:color w:val="000000"/>
        </w:rPr>
        <w:lastRenderedPageBreak/>
        <w:t xml:space="preserve">течение 20 рабочих дней после получения от инициативной группы обращения в соответствии с правилами пункта 3.2.4. </w:t>
      </w:r>
    </w:p>
    <w:p w:rsidR="00AD4E7E" w:rsidRPr="00BD53BC" w:rsidRDefault="00AD4E7E" w:rsidP="00AD4E7E">
      <w:pPr>
        <w:jc w:val="both"/>
        <w:rPr>
          <w:rFonts w:ascii="Arial" w:eastAsia="Calibri" w:hAnsi="Arial" w:cs="Arial"/>
          <w:i/>
          <w:color w:val="000000"/>
        </w:rPr>
      </w:pPr>
      <w:r w:rsidRPr="00BD53BC">
        <w:rPr>
          <w:rFonts w:ascii="Arial" w:eastAsia="Calibri" w:hAnsi="Arial" w:cs="Arial"/>
          <w:color w:val="000000"/>
        </w:rPr>
        <w:t xml:space="preserve">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w:t>
      </w:r>
      <w:proofErr w:type="gramStart"/>
      <w:r w:rsidRPr="00BD53BC">
        <w:rPr>
          <w:rFonts w:ascii="Arial" w:eastAsia="Calibri" w:hAnsi="Arial" w:cs="Arial"/>
          <w:color w:val="000000"/>
        </w:rPr>
        <w:t>депутатов  Сарапульского</w:t>
      </w:r>
      <w:proofErr w:type="gramEnd"/>
      <w:r w:rsidRPr="00BD53BC">
        <w:rPr>
          <w:rFonts w:ascii="Arial" w:eastAsia="Calibri" w:hAnsi="Arial" w:cs="Arial"/>
          <w:color w:val="000000"/>
        </w:rPr>
        <w:t xml:space="preserve"> сельсовета</w:t>
      </w:r>
      <w:r w:rsidRPr="00BD53BC">
        <w:rPr>
          <w:rFonts w:ascii="Arial" w:eastAsia="Calibri" w:hAnsi="Arial" w:cs="Arial"/>
          <w:i/>
          <w:color w:val="000000"/>
        </w:rPr>
        <w:t>.</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4.3. По итогам заседания депутаты Совета депутатов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 xml:space="preserve">        Решение о проведении публичных слушаний может быть принято Советом депутатов на заседании очередной сессии, в случае если рассматривается вопрос о проекте бюджета на очередной финансовый год, проекте исполнения бюджета, проекте внесения изменений в Устав Сарапульского сельсовета.</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4.4. В случае если публичные слушания проводятся по инициативе администрации Глава муниципального образования издает постановление о назначении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4.5. Решение (постановление) о назначении публичных слушаний включает в себя: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4.5.1. тему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4.5.2. дату, время, место (места) проведения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4.5.3. организатора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4.5.5. порядок, место приема замечаний и предложений участников публичных слушаний по подлежащим обсуждению вопросам;</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4.5.6. сроки проведения публичных слушаний и подготовки протокола публичных слушаний (а по вопросам, преду</w:t>
      </w:r>
      <w:r>
        <w:rPr>
          <w:rFonts w:ascii="Arial" w:eastAsia="Calibri" w:hAnsi="Arial" w:cs="Arial"/>
          <w:color w:val="000000"/>
        </w:rPr>
        <w:t>смотренным пунктом 2.2.2</w:t>
      </w:r>
      <w:r w:rsidRPr="00BD53BC">
        <w:rPr>
          <w:rFonts w:ascii="Arial" w:eastAsia="Calibri" w:hAnsi="Arial" w:cs="Arial"/>
          <w:color w:val="000000"/>
        </w:rPr>
        <w:t xml:space="preserve"> − заключения о результатах проведения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4.6. Публичные слушания проводятся по будним дням в период с 12:00 до 20:00 часов, по выходным дням ‒ с 10:00 до 18:00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_150_ посадочных мест</w:t>
      </w:r>
      <w:r w:rsidRPr="00BD53BC">
        <w:rPr>
          <w:rFonts w:ascii="Arial" w:eastAsia="Calibri" w:hAnsi="Arial" w:cs="Arial"/>
          <w:color w:val="000000"/>
          <w:vertAlign w:val="superscript"/>
        </w:rPr>
        <w:footnoteReference w:id="11"/>
      </w:r>
      <w:r w:rsidRPr="00BD53BC">
        <w:rPr>
          <w:rFonts w:ascii="Arial" w:eastAsia="Calibri" w:hAnsi="Arial" w:cs="Arial"/>
          <w:color w:val="000000"/>
        </w:rPr>
        <w:t>.</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 xml:space="preserve">4.7. Текст муниципального правового акта, подготовленного в соответствии с требованиями пункта 4.5 настоящего Положения, о назначении публичных слушаний подлежит опубликованию в установленном порядке и размещению на официальном </w:t>
      </w:r>
      <w:r w:rsidRPr="00BD53BC">
        <w:rPr>
          <w:rFonts w:ascii="Arial" w:eastAsia="Calibri" w:hAnsi="Arial" w:cs="Arial"/>
          <w:color w:val="000000"/>
        </w:rPr>
        <w:lastRenderedPageBreak/>
        <w:t>сайте администрации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(далее – сайт)</w:t>
      </w:r>
      <w:r w:rsidRPr="00BD53BC">
        <w:rPr>
          <w:rFonts w:ascii="Arial" w:eastAsia="Calibri" w:hAnsi="Arial" w:cs="Arial"/>
          <w:i/>
          <w:color w:val="000000"/>
        </w:rPr>
        <w:t xml:space="preserve"> </w:t>
      </w:r>
      <w:r w:rsidRPr="00BD53BC">
        <w:rPr>
          <w:rFonts w:ascii="Arial" w:eastAsia="Calibri" w:hAnsi="Arial" w:cs="Arial"/>
          <w:color w:val="000000"/>
        </w:rPr>
        <w:t>в течение _3_</w:t>
      </w:r>
      <w:r w:rsidRPr="00BD53BC">
        <w:rPr>
          <w:rFonts w:ascii="Arial" w:eastAsia="Calibri" w:hAnsi="Arial" w:cs="Arial"/>
          <w:color w:val="000000"/>
          <w:vertAlign w:val="superscript"/>
        </w:rPr>
        <w:footnoteReference w:id="12"/>
      </w:r>
      <w:r w:rsidRPr="00BD53BC">
        <w:rPr>
          <w:rFonts w:ascii="Arial" w:eastAsia="Calibri" w:hAnsi="Arial" w:cs="Arial"/>
          <w:color w:val="000000"/>
        </w:rPr>
        <w:t xml:space="preserve"> суток после принятия соответствующего решения (постановления).</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4.8. Срок проведения публичных слушаний по проектам правил благоустройства территорий</w:t>
      </w:r>
      <w:r w:rsidRPr="00BD53BC">
        <w:rPr>
          <w:rFonts w:ascii="Arial" w:eastAsia="Calibri" w:hAnsi="Arial" w:cs="Arial"/>
          <w:color w:val="000000"/>
          <w:vertAlign w:val="superscript"/>
        </w:rPr>
        <w:footnoteReference w:id="13"/>
      </w:r>
      <w:r w:rsidRPr="00BD53BC">
        <w:rPr>
          <w:rFonts w:ascii="Arial" w:eastAsia="Calibri" w:hAnsi="Arial" w:cs="Arial"/>
          <w:color w:val="000000"/>
        </w:rPr>
        <w:t>  со дня опубликования оповещения о начале публичных слушаний до дня опубликования заключения о результатах публичных слушаний составляет __30 рабочих дней_.</w:t>
      </w:r>
      <w:r w:rsidRPr="00BD53BC">
        <w:rPr>
          <w:rFonts w:ascii="Arial" w:eastAsia="Calibri" w:hAnsi="Arial" w:cs="Arial"/>
          <w:color w:val="000000"/>
          <w:vertAlign w:val="superscript"/>
        </w:rPr>
        <w:footnoteReference w:id="14"/>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4.9. Срок проведения публичных слушаний по проектам генеральных планов и по проектам, предусматривающим внесение изменений в генеральные планы</w:t>
      </w:r>
      <w:r w:rsidRPr="00BD53BC">
        <w:rPr>
          <w:rFonts w:ascii="Arial" w:eastAsia="Calibri" w:hAnsi="Arial" w:cs="Arial"/>
          <w:color w:val="000000"/>
          <w:vertAlign w:val="superscript"/>
        </w:rPr>
        <w:footnoteReference w:id="15"/>
      </w:r>
      <w:r w:rsidRPr="00BD53BC">
        <w:rPr>
          <w:rFonts w:ascii="Arial" w:eastAsia="Calibri" w:hAnsi="Arial" w:cs="Arial"/>
          <w:color w:val="000000"/>
        </w:rPr>
        <w:t>,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__45 дней_.</w:t>
      </w:r>
      <w:r w:rsidRPr="00BD53BC">
        <w:rPr>
          <w:rFonts w:ascii="Arial" w:eastAsia="Calibri" w:hAnsi="Arial" w:cs="Arial"/>
          <w:color w:val="000000"/>
          <w:vertAlign w:val="superscript"/>
        </w:rPr>
        <w:footnoteReference w:id="16"/>
      </w:r>
      <w:r w:rsidRPr="00BD53BC">
        <w:rPr>
          <w:rFonts w:ascii="Arial" w:eastAsia="Calibri" w:hAnsi="Arial" w:cs="Arial"/>
          <w:color w:val="000000"/>
        </w:rPr>
        <w:t xml:space="preserve"> Публичные слушания проводятся в каждом населенном пункте муниципального образования.</w:t>
      </w:r>
    </w:p>
    <w:p w:rsidR="00AD4E7E" w:rsidRPr="00BD53BC" w:rsidRDefault="00AD4E7E" w:rsidP="00AD4E7E">
      <w:pPr>
        <w:jc w:val="center"/>
        <w:rPr>
          <w:rFonts w:ascii="Arial" w:eastAsia="Calibri" w:hAnsi="Arial" w:cs="Arial"/>
          <w:b/>
          <w:color w:val="000000"/>
        </w:rPr>
      </w:pPr>
    </w:p>
    <w:p w:rsidR="00AD4E7E" w:rsidRPr="00BD53BC" w:rsidRDefault="00AD4E7E" w:rsidP="00AD4E7E">
      <w:pPr>
        <w:jc w:val="center"/>
        <w:rPr>
          <w:rFonts w:ascii="Arial" w:eastAsia="Calibri" w:hAnsi="Arial" w:cs="Arial"/>
          <w:b/>
          <w:color w:val="000000"/>
        </w:rPr>
      </w:pPr>
      <w:r w:rsidRPr="00BD53BC">
        <w:rPr>
          <w:rFonts w:ascii="Arial" w:eastAsia="Calibri" w:hAnsi="Arial" w:cs="Arial"/>
          <w:b/>
          <w:color w:val="000000"/>
        </w:rPr>
        <w:t>5. Деятельность организатора по проведению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5.1. Организатор вправе:</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5.1.2. размещать и корректировать информацию, посвященную проведению публичных слушаний, на сайте;</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 Организатор при проведении публичных слушаний по вопросам, предусмотренным пунктами 2.2.1 и 2.2.2 настоящего Положения: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5.2.1. подготавливает и размещает для жителей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а) тема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б) дата, место и время проведения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в) краткая информация о проблеме/вопросе, вынесенном на публичные слушания;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г) сведения о порядке ознакомления с материалами публичных слушаний (</w:t>
      </w:r>
      <w:r w:rsidRPr="00BD53BC">
        <w:rPr>
          <w:rFonts w:ascii="Arial" w:eastAsia="Calibri" w:hAnsi="Arial" w:cs="Arial"/>
          <w:color w:val="000000"/>
          <w:lang w:val="en-US"/>
        </w:rPr>
        <w:t>web</w:t>
      </w:r>
      <w:r w:rsidRPr="00BD53BC">
        <w:rPr>
          <w:rFonts w:ascii="Arial" w:eastAsia="Calibri" w:hAnsi="Arial" w:cs="Arial"/>
          <w:color w:val="000000"/>
        </w:rPr>
        <w:t>-ссылка на соответствующий раздел сайта и информация о времени и адресе, где можно ознакомиться с материалами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д) краткая информация о порядке внесения гражданами предложений по вынесенному на слушания вопросу до наступления даты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е) контактные данные ответственного депутата (депутатов) / муниципального служащего (муниципальных служащих);</w:t>
      </w:r>
    </w:p>
    <w:p w:rsidR="00AD4E7E" w:rsidRPr="00BD53BC" w:rsidRDefault="00AD4E7E" w:rsidP="00AD4E7E">
      <w:pPr>
        <w:jc w:val="both"/>
        <w:rPr>
          <w:rFonts w:ascii="Arial" w:eastAsia="Calibri" w:hAnsi="Arial" w:cs="Arial"/>
          <w:i/>
          <w:color w:val="000000"/>
        </w:rPr>
      </w:pPr>
      <w:r w:rsidRPr="00BD53BC">
        <w:rPr>
          <w:rFonts w:ascii="Arial" w:eastAsia="Calibri" w:hAnsi="Arial" w:cs="Arial"/>
          <w:color w:val="000000"/>
        </w:rPr>
        <w:lastRenderedPageBreak/>
        <w:t>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Сарапульского сельсовета;</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5.2.4. подготавливает и размещает на сайте материалы публичных слушаний, к которым относятся, в том числе:</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а) проект муниципального правового акта/подробное описание вопроса, вынесенного на публичные слушания;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б) сопутствующая документация;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в) проекты решений, предложенные привлеченным экспертом (экспертами);</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г) прочая информация, имеющая отношение к публичным слушаниям;</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5.2.8. осуществляет материально-техническое сопровождение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а) ведет учет расходов на мероприятия, связанные с подготовкой к проведению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в) подготавливает и изготавливает материалы, предлагаемые участникам публичных слушаний для ознакомления;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5.2.9. проводит собрание (заседание) или собрания участников публичных слушаний;</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5.2.10. подготавливает и оформляет протокол публичных слушаний, в который включаются:</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а) место и время проведения публичных слушаний;</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б) задачи публичных слушаний;</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в) участники публичных слушаний;</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г) обобщенная информация о ходе публичных слушаний, в том числе о мнениях их участников, поступивших предложениях и заявлениях;</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д) одобренные большинством участников публичных слушаний рекомендации и выводы;</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5.2.11. направляет протокол публичных слушаний на рассмотрение в органы местного самоуправления;</w:t>
      </w:r>
    </w:p>
    <w:p w:rsidR="00AD4E7E" w:rsidRPr="00BD53BC" w:rsidRDefault="00AD4E7E" w:rsidP="00AD4E7E">
      <w:pPr>
        <w:autoSpaceDE w:val="0"/>
        <w:autoSpaceDN w:val="0"/>
        <w:adjustRightInd w:val="0"/>
        <w:jc w:val="both"/>
        <w:rPr>
          <w:rFonts w:ascii="Arial" w:eastAsia="Calibri" w:hAnsi="Arial" w:cs="Arial"/>
          <w:color w:val="000000"/>
        </w:rPr>
      </w:pPr>
      <w:r w:rsidRPr="00BD53BC">
        <w:rPr>
          <w:rFonts w:ascii="Arial" w:eastAsia="Calibri" w:hAnsi="Arial" w:cs="Arial"/>
          <w:color w:val="000000"/>
        </w:rPr>
        <w:t>5.2.12. размещает на</w:t>
      </w:r>
      <w:r w:rsidR="00C25C21">
        <w:rPr>
          <w:rFonts w:ascii="Arial" w:eastAsia="Calibri" w:hAnsi="Arial" w:cs="Arial"/>
          <w:color w:val="000000"/>
        </w:rPr>
        <w:t xml:space="preserve"> </w:t>
      </w:r>
      <w:proofErr w:type="gramStart"/>
      <w:r w:rsidR="00C25C21">
        <w:rPr>
          <w:rFonts w:ascii="Arial" w:eastAsia="Calibri" w:hAnsi="Arial" w:cs="Arial"/>
          <w:color w:val="000000"/>
        </w:rPr>
        <w:t xml:space="preserve">официальном </w:t>
      </w:r>
      <w:r w:rsidRPr="00BD53BC">
        <w:rPr>
          <w:rFonts w:ascii="Arial" w:eastAsia="Calibri" w:hAnsi="Arial" w:cs="Arial"/>
          <w:color w:val="000000"/>
        </w:rPr>
        <w:t xml:space="preserve"> сайте</w:t>
      </w:r>
      <w:proofErr w:type="gramEnd"/>
      <w:r w:rsidR="00F75A8E">
        <w:rPr>
          <w:rFonts w:ascii="Arial" w:eastAsia="Calibri" w:hAnsi="Arial" w:cs="Arial"/>
          <w:color w:val="000000"/>
        </w:rPr>
        <w:t xml:space="preserve"> поселения</w:t>
      </w:r>
      <w:r w:rsidRPr="00BD53BC">
        <w:rPr>
          <w:rFonts w:ascii="Arial" w:eastAsia="Calibri" w:hAnsi="Arial" w:cs="Arial"/>
          <w:color w:val="000000"/>
        </w:rPr>
        <w:t xml:space="preserve"> </w:t>
      </w:r>
      <w:r w:rsidR="00C25C21">
        <w:rPr>
          <w:rFonts w:ascii="Arial" w:eastAsia="Calibri" w:hAnsi="Arial" w:cs="Arial"/>
          <w:color w:val="000000"/>
        </w:rPr>
        <w:t xml:space="preserve">результаты и </w:t>
      </w:r>
      <w:r w:rsidRPr="00BD53BC">
        <w:rPr>
          <w:rFonts w:ascii="Arial" w:eastAsia="Calibri" w:hAnsi="Arial" w:cs="Arial"/>
          <w:color w:val="000000"/>
        </w:rPr>
        <w:t>протокол публичных слушаний</w:t>
      </w:r>
      <w:r w:rsidR="00C25C21">
        <w:rPr>
          <w:rFonts w:ascii="Arial" w:eastAsia="Calibri" w:hAnsi="Arial" w:cs="Arial"/>
          <w:color w:val="000000"/>
        </w:rPr>
        <w:t>, включая мотивированное обоснование принятых решений</w:t>
      </w:r>
      <w:r w:rsidRPr="00BD53BC">
        <w:rPr>
          <w:rFonts w:ascii="Arial" w:eastAsia="Calibri" w:hAnsi="Arial" w:cs="Arial"/>
          <w:color w:val="000000"/>
        </w:rPr>
        <w:t>.</w:t>
      </w:r>
    </w:p>
    <w:p w:rsidR="00AC2874" w:rsidRPr="00AC2874" w:rsidRDefault="00AD4E7E" w:rsidP="00C25C21">
      <w:pPr>
        <w:jc w:val="both"/>
        <w:rPr>
          <w:rFonts w:ascii="Arial" w:hAnsi="Arial" w:cs="Arial"/>
          <w:color w:val="000000"/>
        </w:rPr>
      </w:pPr>
      <w:r w:rsidRPr="00AC2874">
        <w:rPr>
          <w:rFonts w:ascii="Arial" w:eastAsia="Calibri" w:hAnsi="Arial" w:cs="Arial"/>
          <w:color w:val="000000"/>
        </w:rPr>
        <w:t>5.3.</w:t>
      </w:r>
      <w:r w:rsidRPr="00AC2874">
        <w:rPr>
          <w:rFonts w:ascii="Arial" w:eastAsia="Calibri" w:hAnsi="Arial" w:cs="Arial"/>
          <w:color w:val="000000"/>
          <w:vertAlign w:val="superscript"/>
        </w:rPr>
        <w:footnoteReference w:id="17"/>
      </w:r>
      <w:r w:rsidRPr="00AC2874">
        <w:rPr>
          <w:rFonts w:ascii="Arial" w:eastAsia="Calibri" w:hAnsi="Arial" w:cs="Arial"/>
          <w:color w:val="000000"/>
        </w:rPr>
        <w:t> </w:t>
      </w:r>
      <w:bookmarkStart w:id="0" w:name="p0"/>
      <w:bookmarkEnd w:id="0"/>
      <w:r w:rsidR="00AC2874" w:rsidRPr="00AC2874">
        <w:rPr>
          <w:rFonts w:ascii="Arial" w:hAnsi="Arial" w:cs="Arial"/>
          <w:color w:val="000000"/>
        </w:rPr>
        <w:t xml:space="preserve">Решение сессии Совета депутатов Сарапульского сельсовета Мошковского района Новосибирской области (далее сельского поселения), постановление </w:t>
      </w:r>
      <w:r w:rsidR="00AC2874" w:rsidRPr="00AC2874">
        <w:rPr>
          <w:rFonts w:ascii="Arial" w:hAnsi="Arial" w:cs="Arial"/>
          <w:color w:val="000000"/>
        </w:rPr>
        <w:lastRenderedPageBreak/>
        <w:t xml:space="preserve">председателя Совета депутатов либо главы </w:t>
      </w:r>
      <w:r w:rsidR="00AC2874" w:rsidRPr="00AC2874">
        <w:rPr>
          <w:rFonts w:ascii="Arial" w:hAnsi="Arial" w:cs="Arial"/>
          <w:bCs/>
          <w:color w:val="000000"/>
        </w:rPr>
        <w:t xml:space="preserve"> сельского поселения</w:t>
      </w:r>
      <w:r w:rsidR="00AC2874" w:rsidRPr="00AC2874">
        <w:rPr>
          <w:rFonts w:ascii="Arial" w:hAnsi="Arial" w:cs="Arial"/>
          <w:color w:val="000000"/>
        </w:rPr>
        <w:t>, постановление администрации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и размещению на официальном сайте Сарапульского сельсовета Мошковского района Новосибирской области  в сети Интернет.</w:t>
      </w:r>
    </w:p>
    <w:p w:rsidR="00AC2874" w:rsidRPr="00AC2874" w:rsidRDefault="00AC2874" w:rsidP="00C25C21">
      <w:pPr>
        <w:jc w:val="both"/>
        <w:rPr>
          <w:rFonts w:ascii="Arial" w:hAnsi="Arial" w:cs="Arial"/>
          <w:color w:val="000000"/>
        </w:rPr>
      </w:pPr>
      <w:r w:rsidRPr="00AC2874">
        <w:rPr>
          <w:rFonts w:ascii="Arial" w:hAnsi="Arial" w:cs="Arial"/>
          <w:color w:val="000000"/>
        </w:rPr>
        <w:t>5.4.С момента опубликования решения Совета депутатов сельского поселения, постановления председателя Совета депутатов, главы сельского поселения, постановления администрации сельского поселения о проведении публичных слушаний, жители</w:t>
      </w:r>
      <w:r w:rsidRPr="00AC2874">
        <w:rPr>
          <w:rFonts w:ascii="Arial" w:hAnsi="Arial" w:cs="Arial"/>
          <w:bCs/>
          <w:color w:val="000000"/>
        </w:rPr>
        <w:t xml:space="preserve"> сельского поселения</w:t>
      </w:r>
      <w:r w:rsidRPr="00AC2874">
        <w:rPr>
          <w:rFonts w:ascii="Arial" w:hAnsi="Arial" w:cs="Arial"/>
          <w:color w:val="000000"/>
        </w:rPr>
        <w:t>, имеющие право на участие в публичных слушаниях, считаются оповещенными о времени и месте проведения публичных слушаний.</w:t>
      </w:r>
    </w:p>
    <w:p w:rsidR="00AC2874" w:rsidRPr="00AC2874" w:rsidRDefault="00AC2874" w:rsidP="00AC2874">
      <w:pPr>
        <w:jc w:val="both"/>
        <w:rPr>
          <w:rFonts w:ascii="Arial" w:hAnsi="Arial" w:cs="Arial"/>
        </w:rPr>
      </w:pPr>
      <w:r w:rsidRPr="00AC2874">
        <w:rPr>
          <w:rFonts w:ascii="Arial" w:hAnsi="Arial" w:cs="Arial"/>
          <w:color w:val="000000"/>
        </w:rPr>
        <w:t xml:space="preserve">5.5 </w:t>
      </w:r>
      <w:r w:rsidRPr="00AC2874">
        <w:rPr>
          <w:rFonts w:ascii="Arial" w:hAnsi="Arial" w:cs="Arial"/>
        </w:rPr>
        <w:t xml:space="preserve"> Проект муниципального правового акта размещается на официальном администрации  сельского поселения  с учетом положений Федерального </w:t>
      </w:r>
      <w:hyperlink r:id="rId8" w:history="1">
        <w:r w:rsidRPr="00AC2874">
          <w:rPr>
            <w:rFonts w:ascii="Arial" w:hAnsi="Arial" w:cs="Arial"/>
          </w:rPr>
          <w:t>закона</w:t>
        </w:r>
      </w:hyperlink>
      <w:r w:rsidRPr="00AC2874">
        <w:rPr>
          <w:rFonts w:ascii="Arial" w:hAnsi="Arial" w:cs="Arial"/>
        </w:rPr>
        <w:t xml:space="preserve">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D4E7E" w:rsidRPr="00AC2874" w:rsidRDefault="00AC2874" w:rsidP="00AC2874">
      <w:pPr>
        <w:ind w:firstLine="709"/>
        <w:jc w:val="both"/>
        <w:rPr>
          <w:rFonts w:ascii="Arial" w:hAnsi="Arial" w:cs="Arial"/>
        </w:rPr>
      </w:pPr>
      <w:r w:rsidRPr="00AC2874">
        <w:rPr>
          <w:rFonts w:ascii="Arial" w:hAnsi="Arial" w:cs="Arial"/>
        </w:rPr>
        <w:t>Для размещения материалов и информации, указанных в пункте 5.3 настоящей статьи,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D4E7E" w:rsidRPr="00BD53BC" w:rsidRDefault="00AD4E7E" w:rsidP="00AD4E7E">
      <w:pPr>
        <w:jc w:val="center"/>
        <w:rPr>
          <w:rFonts w:ascii="Arial" w:eastAsia="Calibri" w:hAnsi="Arial" w:cs="Arial"/>
          <w:b/>
          <w:color w:val="000000"/>
        </w:rPr>
      </w:pPr>
      <w:r w:rsidRPr="00BD53BC">
        <w:rPr>
          <w:rFonts w:ascii="Arial" w:eastAsia="Calibri" w:hAnsi="Arial" w:cs="Arial"/>
          <w:b/>
          <w:color w:val="000000"/>
        </w:rPr>
        <w:t>6. Проведение заседания в рамках публичных слушаний</w:t>
      </w:r>
    </w:p>
    <w:p w:rsidR="00AD4E7E" w:rsidRPr="00BD53BC" w:rsidRDefault="00C25C21" w:rsidP="00AD4E7E">
      <w:pPr>
        <w:jc w:val="both"/>
        <w:rPr>
          <w:rFonts w:ascii="Arial" w:eastAsia="Calibri" w:hAnsi="Arial" w:cs="Arial"/>
          <w:color w:val="000000"/>
        </w:rPr>
      </w:pPr>
      <w:r>
        <w:rPr>
          <w:rFonts w:ascii="Arial" w:eastAsia="Calibri" w:hAnsi="Arial" w:cs="Arial"/>
          <w:color w:val="000000"/>
        </w:rPr>
        <w:t xml:space="preserve"> </w:t>
      </w:r>
      <w:r w:rsidR="00AD4E7E" w:rsidRPr="00BD53BC">
        <w:rPr>
          <w:rFonts w:ascii="Arial" w:eastAsia="Calibri" w:hAnsi="Arial" w:cs="Arial"/>
          <w:color w:val="000000"/>
        </w:rPr>
        <w:t>6.1. За 45 минут до начала публичных слушаний начинается регистрация участников публичных слушаний, которая ведется организатором.</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6.3. В помещение, в котором проводятся публичные слушания, не допускаются лица, находящиеся в нетрезвом состоянии, нарушающие общественный порядок.</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6.4. Ведет заседание ответственный депутат (муниципальный служащий), определяемый Советом депутатов Сарапульского сельсовета</w:t>
      </w:r>
      <w:r w:rsidRPr="00BD53BC">
        <w:rPr>
          <w:rFonts w:ascii="Arial" w:eastAsia="Calibri" w:hAnsi="Arial" w:cs="Arial"/>
          <w:i/>
          <w:color w:val="000000"/>
        </w:rPr>
        <w:t xml:space="preserve"> </w:t>
      </w:r>
      <w:r w:rsidRPr="00BD53BC">
        <w:rPr>
          <w:rFonts w:ascii="Arial" w:eastAsia="Calibri" w:hAnsi="Arial" w:cs="Arial"/>
          <w:color w:val="000000"/>
        </w:rPr>
        <w:t>или Главой</w:t>
      </w:r>
      <w:r w:rsidRPr="00BD53BC">
        <w:rPr>
          <w:rFonts w:ascii="Arial" w:eastAsia="Calibri" w:hAnsi="Arial" w:cs="Arial"/>
          <w:i/>
          <w:color w:val="000000"/>
        </w:rPr>
        <w:t xml:space="preserve"> </w:t>
      </w:r>
      <w:r w:rsidRPr="00BD53BC">
        <w:rPr>
          <w:rFonts w:ascii="Arial" w:eastAsia="Calibri" w:hAnsi="Arial" w:cs="Arial"/>
          <w:color w:val="000000"/>
        </w:rPr>
        <w:t xml:space="preserve">Сарапульского сельсовета, </w:t>
      </w:r>
      <w:r w:rsidRPr="00BD53BC">
        <w:rPr>
          <w:rFonts w:ascii="Arial" w:eastAsia="Calibri" w:hAnsi="Arial" w:cs="Arial"/>
          <w:i/>
          <w:color w:val="000000"/>
        </w:rPr>
        <w:t xml:space="preserve"> </w:t>
      </w:r>
      <w:r w:rsidRPr="00BD53BC">
        <w:rPr>
          <w:rFonts w:ascii="Arial" w:eastAsia="Calibri" w:hAnsi="Arial" w:cs="Arial"/>
          <w:color w:val="000000"/>
        </w:rPr>
        <w:t>соответственно (далее – ведущий публичные слушания)</w:t>
      </w:r>
      <w:r w:rsidRPr="00BD53BC">
        <w:rPr>
          <w:rFonts w:ascii="Arial" w:eastAsia="Calibri" w:hAnsi="Arial" w:cs="Arial"/>
          <w:color w:val="000000"/>
          <w:vertAlign w:val="superscript"/>
        </w:rPr>
        <w:footnoteReference w:id="18"/>
      </w:r>
      <w:r w:rsidRPr="00BD53BC">
        <w:rPr>
          <w:rFonts w:ascii="Arial" w:eastAsia="Calibri" w:hAnsi="Arial" w:cs="Arial"/>
          <w:color w:val="000000"/>
        </w:rPr>
        <w:t>.</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lastRenderedPageBreak/>
        <w:t>6.5. Заседание публичных слушаний состоит из двух этапов:</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6.5.1. выступления ведущего, эксперта (экспертов) − не более _20_</w:t>
      </w:r>
      <w:r w:rsidRPr="00BD53BC">
        <w:rPr>
          <w:rFonts w:ascii="Arial" w:eastAsia="Calibri" w:hAnsi="Arial" w:cs="Arial"/>
          <w:color w:val="000000"/>
          <w:vertAlign w:val="superscript"/>
        </w:rPr>
        <w:footnoteReference w:id="19"/>
      </w:r>
      <w:r w:rsidRPr="00BD53BC">
        <w:rPr>
          <w:rFonts w:ascii="Arial" w:eastAsia="Calibri" w:hAnsi="Arial" w:cs="Arial"/>
          <w:color w:val="000000"/>
        </w:rPr>
        <w:t>: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_10 мин._</w:t>
      </w:r>
      <w:r w:rsidRPr="00BD53BC">
        <w:rPr>
          <w:rFonts w:ascii="Arial" w:eastAsia="Calibri" w:hAnsi="Arial" w:cs="Arial"/>
          <w:color w:val="000000"/>
          <w:vertAlign w:val="superscript"/>
        </w:rPr>
        <w:footnoteReference w:id="20"/>
      </w:r>
      <w:r w:rsidRPr="00BD53BC">
        <w:rPr>
          <w:rFonts w:ascii="Arial" w:eastAsia="Calibri" w:hAnsi="Arial" w:cs="Arial"/>
          <w:color w:val="000000"/>
        </w:rPr>
        <w:t xml:space="preserve"> в ответ на выступления участников;</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6.5.2. сессия вопросов со стороны участников публичных слушаний (не более _10 мин._</w:t>
      </w:r>
      <w:r w:rsidRPr="00BD53BC">
        <w:rPr>
          <w:rFonts w:ascii="Arial" w:eastAsia="Calibri" w:hAnsi="Arial" w:cs="Arial"/>
          <w:color w:val="000000"/>
          <w:vertAlign w:val="superscript"/>
        </w:rPr>
        <w:footnoteReference w:id="21"/>
      </w:r>
      <w:r w:rsidRPr="00BD53BC">
        <w:rPr>
          <w:rFonts w:ascii="Arial" w:eastAsia="Calibri" w:hAnsi="Arial" w:cs="Arial"/>
          <w:color w:val="000000"/>
        </w:rPr>
        <w:t xml:space="preserve">): участники публичных слушаний вправе задавать вопросы друг другу, в том числе ведущему публичных слушаний, эксперту (экспертам). </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6.6. Общие правила выступлений на публичных слушаниях:</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6.6.1. участники публичных слушаний выступают, отвечают на реплики и задают вопросы только с разрешения ведущего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6.6.2. выступающие перед началом выступления громко и четко называют свои фамилию, имя и отчество (при наличии);</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6.6.4. выступления должны быть связаны с предметом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6.6.5. участники публичных слушаний не вправе мешать проведению заседания;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6.6.6.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6.6.7.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6.7.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6.8.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AD4E7E" w:rsidRPr="00BD53BC" w:rsidRDefault="00AD4E7E" w:rsidP="00AD4E7E">
      <w:pPr>
        <w:jc w:val="center"/>
        <w:rPr>
          <w:rFonts w:ascii="Arial" w:eastAsia="Calibri" w:hAnsi="Arial" w:cs="Arial"/>
          <w:b/>
          <w:color w:val="000000"/>
        </w:rPr>
      </w:pPr>
    </w:p>
    <w:p w:rsidR="00AD4E7E" w:rsidRPr="00BD53BC" w:rsidRDefault="00AD4E7E" w:rsidP="00AD4E7E">
      <w:pPr>
        <w:jc w:val="center"/>
        <w:rPr>
          <w:rFonts w:ascii="Arial" w:eastAsia="Calibri" w:hAnsi="Arial" w:cs="Arial"/>
          <w:b/>
          <w:color w:val="000000"/>
        </w:rPr>
      </w:pPr>
      <w:r w:rsidRPr="00BD53BC">
        <w:rPr>
          <w:rFonts w:ascii="Arial" w:eastAsia="Calibri" w:hAnsi="Arial" w:cs="Arial"/>
          <w:b/>
          <w:color w:val="000000"/>
        </w:rPr>
        <w:t>7. Завершение публичных слушаний</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7.1. Протокол публичных слушаний подготавливается, подписывается ведущим публичных слушаний и публикуется не позднее семи рабочих дней со дня окончания заседания по вопросам, предусмотренным пунктами 2.2.1 и 2.2.2 настоящего Положения.</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7.2.</w:t>
      </w:r>
      <w:r w:rsidRPr="00BD53BC">
        <w:rPr>
          <w:rFonts w:ascii="Arial" w:eastAsia="Calibri" w:hAnsi="Arial" w:cs="Arial"/>
          <w:color w:val="000000"/>
          <w:vertAlign w:val="superscript"/>
        </w:rPr>
        <w:footnoteReference w:id="22"/>
      </w:r>
      <w:r w:rsidRPr="00BD53BC">
        <w:rPr>
          <w:rFonts w:ascii="Arial" w:eastAsia="Calibri" w:hAnsi="Arial" w:cs="Arial"/>
          <w:color w:val="000000"/>
        </w:rPr>
        <w:t> Заключение о результатах публичных слушаний, формируемое по вопросам, предусмотренным пунктом 2.2.3 настоящего Положения, подготавливается и размещается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AD4E7E" w:rsidRPr="00BD53BC" w:rsidRDefault="00AD4E7E" w:rsidP="00AD4E7E">
      <w:pPr>
        <w:jc w:val="both"/>
        <w:rPr>
          <w:rFonts w:ascii="Arial" w:eastAsia="Calibri" w:hAnsi="Arial" w:cs="Arial"/>
          <w:i/>
          <w:color w:val="000000"/>
        </w:rPr>
      </w:pPr>
      <w:r w:rsidRPr="00BD53BC">
        <w:rPr>
          <w:rFonts w:ascii="Arial" w:eastAsia="Calibri" w:hAnsi="Arial" w:cs="Arial"/>
          <w:color w:val="000000"/>
        </w:rPr>
        <w:t>7.3.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соответствующего органа 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Сарапульского сельсовета</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7.4. После опубликования на сайте решения компетентного органа местного самоуправления по вынесенному на публичные слушания вопросу</w:t>
      </w:r>
    </w:p>
    <w:p w:rsidR="00AD4E7E" w:rsidRPr="00BD53BC" w:rsidRDefault="00AD4E7E" w:rsidP="00AD4E7E">
      <w:pPr>
        <w:jc w:val="both"/>
        <w:rPr>
          <w:rFonts w:ascii="Arial" w:eastAsia="Calibri" w:hAnsi="Arial" w:cs="Arial"/>
          <w:color w:val="000000"/>
        </w:rPr>
      </w:pPr>
      <w:r w:rsidRPr="00BD53BC">
        <w:rPr>
          <w:rFonts w:ascii="Arial" w:eastAsia="Calibri" w:hAnsi="Arial" w:cs="Arial"/>
          <w:color w:val="000000"/>
        </w:rPr>
        <w:t>деятельность по организации и проведению публичных слушаний прекращается.</w:t>
      </w:r>
    </w:p>
    <w:p w:rsidR="00AD4E7E" w:rsidRPr="00BD53BC" w:rsidRDefault="00AD4E7E" w:rsidP="00AD4E7E">
      <w:pPr>
        <w:rPr>
          <w:rFonts w:ascii="Arial" w:hAnsi="Arial" w:cs="Arial"/>
        </w:rPr>
      </w:pPr>
    </w:p>
    <w:p w:rsidR="00AD4E7E" w:rsidRDefault="00AD4E7E" w:rsidP="00AD4E7E"/>
    <w:p w:rsidR="00AD4E7E" w:rsidRDefault="00AD4E7E" w:rsidP="008A032E">
      <w:pPr>
        <w:jc w:val="center"/>
        <w:rPr>
          <w:b/>
          <w:sz w:val="28"/>
          <w:szCs w:val="28"/>
        </w:rPr>
      </w:pPr>
    </w:p>
    <w:p w:rsidR="00AD4E7E" w:rsidRDefault="00AD4E7E" w:rsidP="008A032E">
      <w:pPr>
        <w:jc w:val="center"/>
        <w:rPr>
          <w:b/>
          <w:sz w:val="28"/>
          <w:szCs w:val="28"/>
        </w:rPr>
      </w:pPr>
    </w:p>
    <w:p w:rsidR="00AD4E7E" w:rsidRDefault="00AD4E7E" w:rsidP="008A032E">
      <w:pPr>
        <w:jc w:val="center"/>
        <w:rPr>
          <w:b/>
          <w:sz w:val="28"/>
          <w:szCs w:val="28"/>
        </w:rPr>
      </w:pPr>
    </w:p>
    <w:p w:rsidR="00AD4E7E" w:rsidRDefault="00AD4E7E" w:rsidP="008A032E">
      <w:pPr>
        <w:jc w:val="center"/>
        <w:rPr>
          <w:b/>
          <w:sz w:val="28"/>
          <w:szCs w:val="28"/>
        </w:rPr>
      </w:pPr>
    </w:p>
    <w:p w:rsidR="00AD4E7E" w:rsidRDefault="00AD4E7E" w:rsidP="008A032E">
      <w:pPr>
        <w:jc w:val="center"/>
        <w:rPr>
          <w:b/>
          <w:sz w:val="28"/>
          <w:szCs w:val="28"/>
        </w:rPr>
      </w:pPr>
    </w:p>
    <w:p w:rsidR="00AD4E7E" w:rsidRDefault="00AD4E7E" w:rsidP="008A032E">
      <w:pPr>
        <w:jc w:val="center"/>
        <w:rPr>
          <w:b/>
          <w:sz w:val="28"/>
          <w:szCs w:val="28"/>
        </w:rPr>
      </w:pPr>
    </w:p>
    <w:p w:rsidR="00AD4E7E" w:rsidRDefault="00AD4E7E" w:rsidP="008A032E">
      <w:pPr>
        <w:jc w:val="center"/>
        <w:rPr>
          <w:b/>
          <w:sz w:val="28"/>
          <w:szCs w:val="28"/>
        </w:rPr>
      </w:pPr>
    </w:p>
    <w:p w:rsidR="00AD4E7E" w:rsidRDefault="00AD4E7E" w:rsidP="008A032E">
      <w:pPr>
        <w:jc w:val="center"/>
        <w:rPr>
          <w:b/>
          <w:sz w:val="28"/>
          <w:szCs w:val="28"/>
        </w:rPr>
      </w:pPr>
    </w:p>
    <w:p w:rsidR="00AD4E7E" w:rsidRDefault="00AD4E7E" w:rsidP="008A032E">
      <w:pPr>
        <w:jc w:val="center"/>
        <w:rPr>
          <w:b/>
          <w:sz w:val="28"/>
          <w:szCs w:val="28"/>
        </w:rPr>
      </w:pPr>
    </w:p>
    <w:p w:rsidR="00AD4E7E" w:rsidRDefault="00AD4E7E" w:rsidP="008A032E">
      <w:pPr>
        <w:jc w:val="center"/>
        <w:rPr>
          <w:b/>
          <w:sz w:val="28"/>
          <w:szCs w:val="28"/>
        </w:rPr>
      </w:pPr>
    </w:p>
    <w:p w:rsidR="007C6F50" w:rsidRDefault="007C6F50">
      <w:bookmarkStart w:id="1" w:name="_GoBack"/>
      <w:bookmarkEnd w:id="1"/>
    </w:p>
    <w:sectPr w:rsidR="007C6F50" w:rsidSect="00500937">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4A8" w:rsidRDefault="006924A8" w:rsidP="00AD4E7E">
      <w:r>
        <w:separator/>
      </w:r>
    </w:p>
  </w:endnote>
  <w:endnote w:type="continuationSeparator" w:id="0">
    <w:p w:rsidR="006924A8" w:rsidRDefault="006924A8" w:rsidP="00AD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4A8" w:rsidRDefault="006924A8" w:rsidP="00AD4E7E">
      <w:r>
        <w:separator/>
      </w:r>
    </w:p>
  </w:footnote>
  <w:footnote w:type="continuationSeparator" w:id="0">
    <w:p w:rsidR="006924A8" w:rsidRDefault="006924A8" w:rsidP="00AD4E7E">
      <w:r>
        <w:continuationSeparator/>
      </w:r>
    </w:p>
  </w:footnote>
  <w:footnote w:id="1">
    <w:p w:rsidR="00C25C21" w:rsidRPr="003F47B5" w:rsidRDefault="00C25C21" w:rsidP="00C25C21">
      <w:pPr>
        <w:pStyle w:val="a5"/>
        <w:jc w:val="both"/>
        <w:rPr>
          <w:rFonts w:ascii="Times New Roman" w:hAnsi="Times New Roman"/>
        </w:rPr>
      </w:pPr>
      <w:r w:rsidRPr="003F47B5">
        <w:rPr>
          <w:rStyle w:val="a7"/>
          <w:rFonts w:ascii="Times New Roman" w:hAnsi="Times New Roman"/>
        </w:rPr>
        <w:footnoteRef/>
      </w:r>
      <w:r w:rsidRPr="003F47B5">
        <w:rPr>
          <w:rFonts w:ascii="Times New Roman" w:hAnsi="Times New Roman"/>
        </w:rPr>
        <w:t> 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2">
    <w:p w:rsidR="00AD4E7E" w:rsidRPr="003F47B5" w:rsidRDefault="00AD4E7E" w:rsidP="00AD4E7E">
      <w:pPr>
        <w:pStyle w:val="a5"/>
        <w:jc w:val="both"/>
        <w:rPr>
          <w:rFonts w:ascii="Times New Roman" w:hAnsi="Times New Roman"/>
        </w:rPr>
      </w:pPr>
    </w:p>
  </w:footnote>
  <w:footnote w:id="3">
    <w:p w:rsidR="00AD4E7E" w:rsidRPr="003F47B5" w:rsidRDefault="00AD4E7E" w:rsidP="00AD4E7E">
      <w:pPr>
        <w:pStyle w:val="a5"/>
        <w:jc w:val="both"/>
        <w:rPr>
          <w:rFonts w:ascii="Times New Roman" w:hAnsi="Times New Roman"/>
        </w:rPr>
      </w:pPr>
    </w:p>
  </w:footnote>
  <w:footnote w:id="4">
    <w:p w:rsidR="00AD4E7E" w:rsidRPr="00B96623" w:rsidRDefault="00AD4E7E" w:rsidP="00AD4E7E">
      <w:pPr>
        <w:autoSpaceDE w:val="0"/>
        <w:autoSpaceDN w:val="0"/>
        <w:adjustRightInd w:val="0"/>
        <w:jc w:val="both"/>
        <w:rPr>
          <w:color w:val="000000"/>
          <w:sz w:val="20"/>
          <w:szCs w:val="20"/>
        </w:rPr>
      </w:pPr>
    </w:p>
  </w:footnote>
  <w:footnote w:id="5">
    <w:p w:rsidR="00AD4E7E" w:rsidRDefault="00AD4E7E" w:rsidP="00AD4E7E">
      <w:pPr>
        <w:pStyle w:val="a5"/>
        <w:jc w:val="both"/>
      </w:pPr>
    </w:p>
  </w:footnote>
  <w:footnote w:id="6">
    <w:p w:rsidR="00AD4E7E" w:rsidRDefault="00AD4E7E" w:rsidP="00AD4E7E">
      <w:pPr>
        <w:pStyle w:val="a5"/>
      </w:pPr>
    </w:p>
  </w:footnote>
  <w:footnote w:id="7">
    <w:p w:rsidR="00AD4E7E" w:rsidRDefault="00AD4E7E" w:rsidP="00AD4E7E">
      <w:pPr>
        <w:pStyle w:val="a5"/>
      </w:pPr>
    </w:p>
  </w:footnote>
  <w:footnote w:id="8">
    <w:p w:rsidR="00AD4E7E" w:rsidRPr="003F47B5" w:rsidRDefault="00AD4E7E" w:rsidP="00AD4E7E">
      <w:pPr>
        <w:pStyle w:val="a5"/>
        <w:rPr>
          <w:rFonts w:ascii="Times New Roman" w:hAnsi="Times New Roman"/>
        </w:rPr>
      </w:pPr>
    </w:p>
  </w:footnote>
  <w:footnote w:id="9">
    <w:p w:rsidR="00AD4E7E" w:rsidRPr="003F47B5" w:rsidRDefault="00AD4E7E" w:rsidP="00AD4E7E">
      <w:pPr>
        <w:pStyle w:val="a5"/>
        <w:rPr>
          <w:rFonts w:ascii="Times New Roman" w:hAnsi="Times New Roman"/>
        </w:rPr>
      </w:pPr>
    </w:p>
  </w:footnote>
  <w:footnote w:id="10">
    <w:p w:rsidR="00AD4E7E" w:rsidRDefault="00AD4E7E" w:rsidP="00AD4E7E">
      <w:pPr>
        <w:pStyle w:val="a5"/>
      </w:pPr>
    </w:p>
  </w:footnote>
  <w:footnote w:id="11">
    <w:p w:rsidR="00AD4E7E" w:rsidRPr="003F47B5" w:rsidRDefault="00AD4E7E" w:rsidP="00AD4E7E">
      <w:pPr>
        <w:pStyle w:val="a5"/>
        <w:jc w:val="both"/>
        <w:rPr>
          <w:rFonts w:ascii="Times New Roman" w:hAnsi="Times New Roman"/>
        </w:rPr>
      </w:pPr>
    </w:p>
  </w:footnote>
  <w:footnote w:id="12">
    <w:p w:rsidR="00AD4E7E" w:rsidRDefault="00AD4E7E" w:rsidP="00AD4E7E">
      <w:pPr>
        <w:pStyle w:val="a5"/>
      </w:pPr>
    </w:p>
  </w:footnote>
  <w:footnote w:id="13">
    <w:p w:rsidR="00AD4E7E" w:rsidRPr="003F47B5" w:rsidRDefault="00AD4E7E" w:rsidP="00AD4E7E">
      <w:pPr>
        <w:pStyle w:val="a5"/>
        <w:jc w:val="both"/>
        <w:rPr>
          <w:rFonts w:ascii="Times New Roman" w:hAnsi="Times New Roman"/>
        </w:rPr>
      </w:pPr>
    </w:p>
  </w:footnote>
  <w:footnote w:id="14">
    <w:p w:rsidR="00AD4E7E" w:rsidRPr="003F47B5" w:rsidRDefault="00AD4E7E" w:rsidP="00AD4E7E">
      <w:pPr>
        <w:autoSpaceDE w:val="0"/>
        <w:autoSpaceDN w:val="0"/>
        <w:adjustRightInd w:val="0"/>
        <w:jc w:val="both"/>
      </w:pPr>
    </w:p>
  </w:footnote>
  <w:footnote w:id="15">
    <w:p w:rsidR="00AD4E7E" w:rsidRPr="006D3BB1" w:rsidRDefault="00AD4E7E" w:rsidP="00AD4E7E">
      <w:pPr>
        <w:pStyle w:val="a5"/>
        <w:jc w:val="both"/>
        <w:rPr>
          <w:rFonts w:ascii="Times New Roman" w:hAnsi="Times New Roman"/>
          <w:color w:val="0000FF"/>
        </w:rPr>
      </w:pPr>
      <w:r w:rsidRPr="006D3BB1">
        <w:rPr>
          <w:rStyle w:val="a7"/>
          <w:rFonts w:ascii="Times New Roman" w:hAnsi="Times New Roman"/>
        </w:rPr>
        <w:footnoteRef/>
      </w:r>
      <w:r w:rsidRPr="006D3BB1">
        <w:rPr>
          <w:rFonts w:ascii="Times New Roman" w:hAnsi="Times New Roman"/>
        </w:rPr>
        <w:t> </w:t>
      </w:r>
      <w:r w:rsidRPr="00B96623">
        <w:rPr>
          <w:rFonts w:ascii="Times New Roman" w:hAnsi="Times New Roman"/>
          <w:color w:val="000000"/>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16">
    <w:p w:rsidR="00AD4E7E" w:rsidRDefault="00AD4E7E" w:rsidP="00AD4E7E">
      <w:pPr>
        <w:pStyle w:val="a5"/>
      </w:pPr>
      <w:r w:rsidRPr="003F47B5">
        <w:rPr>
          <w:rStyle w:val="a7"/>
          <w:rFonts w:ascii="Times New Roman" w:hAnsi="Times New Roman"/>
        </w:rPr>
        <w:footnoteRef/>
      </w:r>
      <w:r w:rsidRPr="003F47B5">
        <w:rPr>
          <w:rFonts w:ascii="Times New Roman" w:hAnsi="Times New Roman"/>
        </w:rPr>
        <w:t> Не может быть менее одного месяца и более трех месяцев.</w:t>
      </w:r>
    </w:p>
  </w:footnote>
  <w:footnote w:id="17">
    <w:p w:rsidR="00AD4E7E" w:rsidRPr="003F47B5" w:rsidRDefault="00AD4E7E" w:rsidP="00AD4E7E">
      <w:pPr>
        <w:pStyle w:val="a5"/>
        <w:jc w:val="both"/>
        <w:rPr>
          <w:rFonts w:ascii="Times New Roman" w:hAnsi="Times New Roman"/>
        </w:rPr>
      </w:pPr>
      <w:r w:rsidRPr="003F47B5">
        <w:rPr>
          <w:rStyle w:val="a7"/>
          <w:rFonts w:ascii="Times New Roman" w:hAnsi="Times New Roman"/>
        </w:rPr>
        <w:footnoteRef/>
      </w:r>
      <w:r w:rsidRPr="003F47B5">
        <w:rPr>
          <w:rFonts w:ascii="Times New Roman" w:hAnsi="Times New Roman"/>
        </w:rPr>
        <w:t> 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18">
    <w:p w:rsidR="00AD4E7E" w:rsidRPr="003F47B5" w:rsidRDefault="00AD4E7E" w:rsidP="00AD4E7E">
      <w:pPr>
        <w:pStyle w:val="a5"/>
        <w:rPr>
          <w:rFonts w:ascii="Times New Roman" w:hAnsi="Times New Roman"/>
        </w:rPr>
      </w:pPr>
    </w:p>
  </w:footnote>
  <w:footnote w:id="19">
    <w:p w:rsidR="00AD4E7E" w:rsidRPr="00B96623" w:rsidRDefault="00AD4E7E" w:rsidP="00AD4E7E">
      <w:pPr>
        <w:pStyle w:val="a5"/>
        <w:rPr>
          <w:color w:val="000000"/>
        </w:rPr>
      </w:pPr>
    </w:p>
  </w:footnote>
  <w:footnote w:id="20">
    <w:p w:rsidR="00AD4E7E" w:rsidRPr="00B96623" w:rsidRDefault="00AD4E7E" w:rsidP="00AD4E7E">
      <w:pPr>
        <w:pStyle w:val="a5"/>
        <w:rPr>
          <w:color w:val="000000"/>
        </w:rPr>
      </w:pPr>
    </w:p>
  </w:footnote>
  <w:footnote w:id="21">
    <w:p w:rsidR="00AD4E7E" w:rsidRDefault="00AD4E7E" w:rsidP="00AD4E7E">
      <w:pPr>
        <w:pStyle w:val="a5"/>
      </w:pPr>
    </w:p>
  </w:footnote>
  <w:footnote w:id="22">
    <w:p w:rsidR="00AD4E7E" w:rsidRPr="00B96623" w:rsidRDefault="00AD4E7E" w:rsidP="00AD4E7E">
      <w:pPr>
        <w:pStyle w:val="a5"/>
        <w:jc w:val="both"/>
        <w:rPr>
          <w:rFonts w:ascii="Times New Roman" w:hAnsi="Times New Roman"/>
          <w:highlight w:val="lightGray"/>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F0B59"/>
    <w:multiLevelType w:val="multilevel"/>
    <w:tmpl w:val="3B964E24"/>
    <w:lvl w:ilvl="0">
      <w:start w:val="1"/>
      <w:numFmt w:val="decimal"/>
      <w:lvlText w:val="%1."/>
      <w:lvlJc w:val="left"/>
      <w:pPr>
        <w:ind w:left="888" w:hanging="360"/>
      </w:pPr>
      <w:rPr>
        <w:rFonts w:hint="default"/>
      </w:rPr>
    </w:lvl>
    <w:lvl w:ilvl="1">
      <w:start w:val="1"/>
      <w:numFmt w:val="decimal"/>
      <w:isLgl/>
      <w:lvlText w:val="%1.%2"/>
      <w:lvlJc w:val="left"/>
      <w:pPr>
        <w:ind w:left="936" w:hanging="408"/>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968" w:hanging="144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2328" w:hanging="1800"/>
      </w:pPr>
      <w:rPr>
        <w:rFonts w:hint="default"/>
      </w:rPr>
    </w:lvl>
    <w:lvl w:ilvl="8">
      <w:start w:val="1"/>
      <w:numFmt w:val="decimal"/>
      <w:isLgl/>
      <w:lvlText w:val="%1.%2.%3.%4.%5.%6.%7.%8.%9"/>
      <w:lvlJc w:val="left"/>
      <w:pPr>
        <w:ind w:left="232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77"/>
    <w:rsid w:val="001A0450"/>
    <w:rsid w:val="00225E2E"/>
    <w:rsid w:val="0031512E"/>
    <w:rsid w:val="00500937"/>
    <w:rsid w:val="006924A8"/>
    <w:rsid w:val="00763C77"/>
    <w:rsid w:val="007C6F50"/>
    <w:rsid w:val="008A032E"/>
    <w:rsid w:val="00AC2874"/>
    <w:rsid w:val="00AD4E7E"/>
    <w:rsid w:val="00C25C21"/>
    <w:rsid w:val="00CF6842"/>
    <w:rsid w:val="00F75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5197"/>
  <w15:chartTrackingRefBased/>
  <w15:docId w15:val="{33A7AFB9-4824-47E0-B9F9-30B6B74F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3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A032E"/>
    <w:rPr>
      <w:b/>
      <w:bCs/>
    </w:rPr>
  </w:style>
  <w:style w:type="paragraph" w:styleId="a4">
    <w:name w:val="No Spacing"/>
    <w:uiPriority w:val="1"/>
    <w:qFormat/>
    <w:rsid w:val="008A032E"/>
    <w:pPr>
      <w:spacing w:after="0" w:line="240" w:lineRule="auto"/>
    </w:pPr>
    <w:rPr>
      <w:rFonts w:ascii="Calibri" w:eastAsia="Calibri" w:hAnsi="Calibri" w:cs="Times New Roman"/>
    </w:rPr>
  </w:style>
  <w:style w:type="paragraph" w:customStyle="1" w:styleId="ConsPlusNormal">
    <w:name w:val="ConsPlusNormal"/>
    <w:rsid w:val="008A032E"/>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styleId="a5">
    <w:name w:val="footnote text"/>
    <w:basedOn w:val="a"/>
    <w:link w:val="a6"/>
    <w:uiPriority w:val="99"/>
    <w:unhideWhenUsed/>
    <w:rsid w:val="00AD4E7E"/>
    <w:rPr>
      <w:rFonts w:ascii="Calibri" w:eastAsia="Calibri" w:hAnsi="Calibri"/>
      <w:sz w:val="20"/>
      <w:szCs w:val="20"/>
      <w:lang w:eastAsia="en-US"/>
    </w:rPr>
  </w:style>
  <w:style w:type="character" w:customStyle="1" w:styleId="a6">
    <w:name w:val="Текст сноски Знак"/>
    <w:basedOn w:val="a0"/>
    <w:link w:val="a5"/>
    <w:uiPriority w:val="99"/>
    <w:rsid w:val="00AD4E7E"/>
    <w:rPr>
      <w:rFonts w:ascii="Calibri" w:eastAsia="Calibri" w:hAnsi="Calibri" w:cs="Times New Roman"/>
      <w:sz w:val="20"/>
      <w:szCs w:val="20"/>
    </w:rPr>
  </w:style>
  <w:style w:type="character" w:styleId="a7">
    <w:name w:val="footnote reference"/>
    <w:uiPriority w:val="99"/>
    <w:semiHidden/>
    <w:unhideWhenUsed/>
    <w:rsid w:val="00AD4E7E"/>
    <w:rPr>
      <w:vertAlign w:val="superscript"/>
    </w:rPr>
  </w:style>
  <w:style w:type="paragraph" w:styleId="a8">
    <w:name w:val="List Paragraph"/>
    <w:basedOn w:val="a"/>
    <w:uiPriority w:val="34"/>
    <w:qFormat/>
    <w:rsid w:val="00AD4E7E"/>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iPriority w:val="99"/>
    <w:semiHidden/>
    <w:unhideWhenUsed/>
    <w:rsid w:val="00CF6842"/>
    <w:rPr>
      <w:color w:val="0000FF"/>
      <w:u w:val="single"/>
    </w:rPr>
  </w:style>
  <w:style w:type="paragraph" w:styleId="aa">
    <w:name w:val="Balloon Text"/>
    <w:basedOn w:val="a"/>
    <w:link w:val="ab"/>
    <w:uiPriority w:val="99"/>
    <w:semiHidden/>
    <w:unhideWhenUsed/>
    <w:rsid w:val="00F75A8E"/>
    <w:rPr>
      <w:rFonts w:ascii="Segoe UI" w:hAnsi="Segoe UI" w:cs="Segoe UI"/>
      <w:sz w:val="18"/>
      <w:szCs w:val="18"/>
    </w:rPr>
  </w:style>
  <w:style w:type="character" w:customStyle="1" w:styleId="ab">
    <w:name w:val="Текст выноски Знак"/>
    <w:basedOn w:val="a0"/>
    <w:link w:val="aa"/>
    <w:uiPriority w:val="99"/>
    <w:semiHidden/>
    <w:rsid w:val="00F75A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E89922967DDA13B9031568F6E3AC7B5D408A2CA2AC69671730277540BC38DBD0F4BBC395E06A19F2AAEA17F9U8U0N" TargetMode="External"/><Relationship Id="rId3" Type="http://schemas.openxmlformats.org/officeDocument/2006/relationships/settings" Target="settings.xml"/><Relationship Id="rId7" Type="http://schemas.openxmlformats.org/officeDocument/2006/relationships/hyperlink" Target="consultantplus://offline/ref=6FE89922967DDA13B9031568F6E3AC7B5D408A2CA2AC69671730277540BC38DBD0F4BBC395E06A19F2AAEA17F9U8U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4625</Words>
  <Characters>26366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2022-07-21T07:47:00Z</cp:lastPrinted>
  <dcterms:created xsi:type="dcterms:W3CDTF">2022-07-04T09:50:00Z</dcterms:created>
  <dcterms:modified xsi:type="dcterms:W3CDTF">2022-07-21T08:26:00Z</dcterms:modified>
</cp:coreProperties>
</file>