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CD3" w:rsidRDefault="00D94CD3"/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Pr="006D271F" w:rsidRDefault="00D7041D" w:rsidP="000E0316">
            <w:pPr>
              <w:ind w:firstLine="0"/>
              <w:jc w:val="center"/>
              <w:rPr>
                <w:b/>
                <w:szCs w:val="28"/>
              </w:rPr>
            </w:pPr>
            <w:r w:rsidRPr="006D271F">
              <w:rPr>
                <w:b/>
                <w:szCs w:val="28"/>
              </w:rPr>
              <w:t xml:space="preserve">АДМИНИСТРАЦИЯ </w:t>
            </w:r>
            <w:r w:rsidR="00D65A8A" w:rsidRPr="006D271F">
              <w:rPr>
                <w:b/>
                <w:szCs w:val="28"/>
              </w:rPr>
              <w:t>САРАПУЛЬСКОГО СЕЛЬСОВЕТА</w:t>
            </w:r>
          </w:p>
          <w:p w:rsidR="00D7041D" w:rsidRPr="00801D18" w:rsidRDefault="00D7041D" w:rsidP="000E0316">
            <w:pPr>
              <w:ind w:firstLine="0"/>
              <w:jc w:val="center"/>
              <w:rPr>
                <w:szCs w:val="28"/>
              </w:rPr>
            </w:pPr>
            <w:r w:rsidRPr="006D271F">
              <w:rPr>
                <w:b/>
                <w:szCs w:val="28"/>
              </w:rPr>
              <w:t>МОШКОВСКОГО РАЙОНА НОВОСИБИРСКОЙ ОБЛАСТИ</w:t>
            </w: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Pr="00801D18" w:rsidRDefault="00D7041D" w:rsidP="000E0316">
            <w:pPr>
              <w:ind w:firstLine="0"/>
              <w:jc w:val="center"/>
              <w:rPr>
                <w:szCs w:val="28"/>
              </w:rPr>
            </w:pP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Pr="006D271F" w:rsidRDefault="00D7041D" w:rsidP="000E0316">
            <w:pPr>
              <w:ind w:firstLine="0"/>
              <w:jc w:val="center"/>
              <w:rPr>
                <w:b/>
                <w:szCs w:val="28"/>
              </w:rPr>
            </w:pPr>
            <w:r w:rsidRPr="006D271F">
              <w:rPr>
                <w:b/>
                <w:szCs w:val="28"/>
              </w:rPr>
              <w:t>ПОСТАНОВЛЕНИЕ</w:t>
            </w: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Pr="008E0A39" w:rsidRDefault="00D7041D" w:rsidP="000E0316">
            <w:pPr>
              <w:ind w:firstLine="0"/>
              <w:jc w:val="center"/>
              <w:rPr>
                <w:szCs w:val="28"/>
              </w:rPr>
            </w:pP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D7041D" w:rsidRPr="008E0A39" w:rsidTr="000E0316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D7041D" w:rsidRPr="008E0A39" w:rsidRDefault="00D7041D" w:rsidP="000E0316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D7041D" w:rsidRPr="008E0A39" w:rsidRDefault="009D0979" w:rsidP="009D0979">
                  <w:pPr>
                    <w:ind w:firstLine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 </w:t>
                  </w:r>
                  <w:bookmarkStart w:id="0" w:name="_GoBack"/>
                  <w:bookmarkEnd w:id="0"/>
                  <w:r w:rsidR="00D65A8A">
                    <w:rPr>
                      <w:szCs w:val="28"/>
                    </w:rPr>
                    <w:t>23</w:t>
                  </w:r>
                  <w:r w:rsidR="00D7041D">
                    <w:rPr>
                      <w:szCs w:val="28"/>
                    </w:rPr>
                    <w:t xml:space="preserve">.03.2021 </w:t>
                  </w:r>
                </w:p>
              </w:tc>
              <w:tc>
                <w:tcPr>
                  <w:tcW w:w="484" w:type="dxa"/>
                  <w:vAlign w:val="bottom"/>
                </w:tcPr>
                <w:p w:rsidR="00D7041D" w:rsidRPr="008E0A39" w:rsidRDefault="00D7041D" w:rsidP="000E0316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D7041D" w:rsidRPr="008E0A39" w:rsidRDefault="00D65A8A" w:rsidP="000E0316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21-</w:t>
                  </w:r>
                  <w:r w:rsidR="00D7041D">
                    <w:rPr>
                      <w:szCs w:val="28"/>
                    </w:rPr>
                    <w:t>п</w:t>
                  </w:r>
                  <w:r>
                    <w:rPr>
                      <w:szCs w:val="28"/>
                    </w:rPr>
                    <w:t>а</w:t>
                  </w:r>
                  <w:r w:rsidR="00D7041D">
                    <w:rPr>
                      <w:szCs w:val="28"/>
                    </w:rPr>
                    <w:t xml:space="preserve"> </w:t>
                  </w:r>
                </w:p>
              </w:tc>
            </w:tr>
          </w:tbl>
          <w:p w:rsidR="00D7041D" w:rsidRPr="008E0A39" w:rsidRDefault="00D7041D" w:rsidP="000E0316">
            <w:pPr>
              <w:ind w:firstLine="0"/>
              <w:jc w:val="center"/>
              <w:rPr>
                <w:szCs w:val="28"/>
              </w:rPr>
            </w:pP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Pr="005A475B" w:rsidRDefault="00D7041D" w:rsidP="000E0316">
            <w:pPr>
              <w:ind w:firstLine="0"/>
              <w:jc w:val="center"/>
              <w:rPr>
                <w:szCs w:val="28"/>
              </w:rPr>
            </w:pPr>
          </w:p>
          <w:p w:rsidR="00D7041D" w:rsidRPr="005A475B" w:rsidRDefault="00D7041D" w:rsidP="000E0316">
            <w:pPr>
              <w:ind w:firstLine="0"/>
              <w:jc w:val="center"/>
              <w:rPr>
                <w:szCs w:val="28"/>
              </w:rPr>
            </w:pP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Pr="0048031E" w:rsidRDefault="00D7041D" w:rsidP="000E0316">
            <w:pPr>
              <w:spacing w:line="216" w:lineRule="auto"/>
              <w:jc w:val="center"/>
              <w:rPr>
                <w:bCs/>
                <w:szCs w:val="28"/>
              </w:rPr>
            </w:pPr>
            <w:r w:rsidRPr="0048031E">
              <w:rPr>
                <w:bCs/>
                <w:szCs w:val="28"/>
              </w:rPr>
              <w:t>Об утверждении административного регламента</w:t>
            </w:r>
            <w:r>
              <w:rPr>
                <w:bCs/>
                <w:szCs w:val="28"/>
              </w:rPr>
              <w:t xml:space="preserve"> </w:t>
            </w:r>
            <w:r w:rsidRPr="0048031E">
              <w:rPr>
                <w:bCs/>
                <w:szCs w:val="28"/>
              </w:rPr>
              <w:t>предоставления муниципальной услуги по даче</w:t>
            </w:r>
            <w:r>
              <w:rPr>
                <w:bCs/>
                <w:szCs w:val="28"/>
              </w:rPr>
              <w:t xml:space="preserve"> </w:t>
            </w:r>
            <w:r w:rsidRPr="0048031E">
              <w:rPr>
                <w:bCs/>
                <w:szCs w:val="28"/>
              </w:rPr>
              <w:t>письменных разъяснений налогоплательщикам по</w:t>
            </w:r>
            <w:r>
              <w:rPr>
                <w:bCs/>
                <w:szCs w:val="28"/>
              </w:rPr>
              <w:t xml:space="preserve"> </w:t>
            </w:r>
            <w:r w:rsidRPr="0048031E">
              <w:rPr>
                <w:bCs/>
                <w:szCs w:val="28"/>
              </w:rPr>
              <w:t>вопросам применения муниципальных нормативных</w:t>
            </w:r>
          </w:p>
          <w:p w:rsidR="00D7041D" w:rsidRDefault="00D7041D" w:rsidP="000E0316">
            <w:pPr>
              <w:spacing w:line="216" w:lineRule="auto"/>
              <w:jc w:val="center"/>
              <w:rPr>
                <w:bCs/>
                <w:szCs w:val="28"/>
              </w:rPr>
            </w:pPr>
            <w:r w:rsidRPr="0048031E">
              <w:rPr>
                <w:bCs/>
                <w:szCs w:val="28"/>
              </w:rPr>
              <w:t>правовых актов</w:t>
            </w:r>
            <w:r>
              <w:rPr>
                <w:bCs/>
                <w:szCs w:val="28"/>
              </w:rPr>
              <w:t xml:space="preserve"> органов местного самоуправления</w:t>
            </w:r>
            <w:r w:rsidRPr="0048031E">
              <w:rPr>
                <w:bCs/>
                <w:szCs w:val="28"/>
              </w:rPr>
              <w:t xml:space="preserve"> о местных налогах </w:t>
            </w:r>
          </w:p>
          <w:p w:rsidR="00D7041D" w:rsidRPr="005A475B" w:rsidRDefault="00D7041D" w:rsidP="000E0316">
            <w:pPr>
              <w:spacing w:line="216" w:lineRule="auto"/>
              <w:jc w:val="center"/>
              <w:rPr>
                <w:b/>
                <w:szCs w:val="28"/>
              </w:rPr>
            </w:pPr>
            <w:r w:rsidRPr="0048031E">
              <w:rPr>
                <w:bCs/>
                <w:szCs w:val="28"/>
              </w:rPr>
              <w:t>и сборах</w:t>
            </w:r>
          </w:p>
        </w:tc>
      </w:tr>
      <w:tr w:rsidR="00D7041D" w:rsidRPr="008E0A39" w:rsidTr="000E0316">
        <w:trPr>
          <w:jc w:val="center"/>
        </w:trPr>
        <w:tc>
          <w:tcPr>
            <w:tcW w:w="9921" w:type="dxa"/>
          </w:tcPr>
          <w:p w:rsidR="00D7041D" w:rsidRDefault="00D7041D" w:rsidP="000E0316">
            <w:pPr>
              <w:ind w:firstLine="0"/>
              <w:rPr>
                <w:szCs w:val="28"/>
              </w:rPr>
            </w:pPr>
          </w:p>
          <w:p w:rsidR="00D7041D" w:rsidRPr="00BE69BF" w:rsidRDefault="00D7041D" w:rsidP="000E0316">
            <w:pPr>
              <w:ind w:firstLine="0"/>
              <w:rPr>
                <w:szCs w:val="28"/>
              </w:rPr>
            </w:pPr>
          </w:p>
        </w:tc>
      </w:tr>
    </w:tbl>
    <w:p w:rsidR="00D7041D" w:rsidRDefault="00D7041D" w:rsidP="00D7041D">
      <w:pPr>
        <w:shd w:val="clear" w:color="auto" w:fill="FFFFFF"/>
        <w:ind w:firstLine="851"/>
        <w:rPr>
          <w:szCs w:val="28"/>
        </w:rPr>
      </w:pPr>
      <w:r w:rsidRPr="00BA096F">
        <w:rPr>
          <w:szCs w:val="28"/>
        </w:rPr>
        <w:t>В соответствии с Налоговым кодексом Российской Федерации, Федеральным законом от 27.07.2010 № 210-ФЗ «Об организации предоставления государственных и муниципальных услуг»</w:t>
      </w:r>
      <w:r>
        <w:rPr>
          <w:szCs w:val="28"/>
        </w:rPr>
        <w:t>,</w:t>
      </w:r>
      <w:r w:rsidRPr="00BA096F">
        <w:rPr>
          <w:szCs w:val="28"/>
        </w:rPr>
        <w:t xml:space="preserve"> </w:t>
      </w:r>
      <w:r>
        <w:rPr>
          <w:szCs w:val="28"/>
        </w:rPr>
        <w:t xml:space="preserve">Уставом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 и на основании представления прокурора Мошковского ра</w:t>
      </w:r>
      <w:r w:rsidR="006D271F">
        <w:rPr>
          <w:szCs w:val="28"/>
        </w:rPr>
        <w:t>йона Новосибирской области от 25</w:t>
      </w:r>
      <w:r>
        <w:rPr>
          <w:szCs w:val="28"/>
        </w:rPr>
        <w:t>.02.2021 №2-05-21,</w:t>
      </w:r>
    </w:p>
    <w:p w:rsidR="00D7041D" w:rsidRPr="006D271F" w:rsidRDefault="00D7041D" w:rsidP="006D271F">
      <w:pPr>
        <w:shd w:val="clear" w:color="auto" w:fill="FFFFFF"/>
        <w:ind w:firstLine="0"/>
        <w:rPr>
          <w:b/>
          <w:color w:val="000000"/>
          <w:szCs w:val="28"/>
        </w:rPr>
      </w:pPr>
      <w:r w:rsidRPr="006D271F">
        <w:rPr>
          <w:b/>
          <w:color w:val="000000"/>
          <w:szCs w:val="28"/>
        </w:rPr>
        <w:t>ПОСТАНОВЛЯЮ:</w:t>
      </w:r>
    </w:p>
    <w:p w:rsidR="00D7041D" w:rsidRPr="0048031E" w:rsidRDefault="00D7041D" w:rsidP="00D7041D">
      <w:pPr>
        <w:pStyle w:val="a4"/>
        <w:ind w:left="0" w:firstLine="851"/>
        <w:rPr>
          <w:bCs/>
          <w:szCs w:val="28"/>
        </w:rPr>
      </w:pPr>
      <w:r>
        <w:rPr>
          <w:szCs w:val="28"/>
        </w:rPr>
        <w:t xml:space="preserve">1. </w:t>
      </w:r>
      <w:r w:rsidRPr="0048031E">
        <w:rPr>
          <w:szCs w:val="28"/>
        </w:rPr>
        <w:t xml:space="preserve">Утвердить </w:t>
      </w:r>
      <w:r>
        <w:rPr>
          <w:bCs/>
          <w:szCs w:val="28"/>
        </w:rPr>
        <w:t>А</w:t>
      </w:r>
      <w:r w:rsidRPr="0048031E">
        <w:rPr>
          <w:bCs/>
          <w:szCs w:val="28"/>
        </w:rPr>
        <w:t xml:space="preserve">дминистративный регламент предоставления муниципальной </w:t>
      </w:r>
      <w:r>
        <w:rPr>
          <w:bCs/>
          <w:szCs w:val="28"/>
        </w:rPr>
        <w:t>услуги «П</w:t>
      </w:r>
      <w:r w:rsidRPr="0048031E">
        <w:rPr>
          <w:bCs/>
          <w:szCs w:val="28"/>
        </w:rPr>
        <w:t>о даче письменных разъяснений налогоплательщикам по вопроса</w:t>
      </w:r>
      <w:r>
        <w:rPr>
          <w:bCs/>
          <w:szCs w:val="28"/>
        </w:rPr>
        <w:t xml:space="preserve">м </w:t>
      </w:r>
      <w:r w:rsidRPr="0048031E">
        <w:rPr>
          <w:bCs/>
          <w:szCs w:val="28"/>
        </w:rPr>
        <w:t>применения муниципальных нормативных</w:t>
      </w:r>
      <w:r>
        <w:rPr>
          <w:bCs/>
          <w:szCs w:val="28"/>
        </w:rPr>
        <w:t xml:space="preserve"> </w:t>
      </w:r>
      <w:r w:rsidRPr="0048031E">
        <w:rPr>
          <w:bCs/>
          <w:szCs w:val="28"/>
        </w:rPr>
        <w:t xml:space="preserve">правовых актов органов местного самоуправления о местных налогах </w:t>
      </w:r>
      <w:r>
        <w:rPr>
          <w:bCs/>
          <w:szCs w:val="28"/>
        </w:rPr>
        <w:t>и</w:t>
      </w:r>
      <w:r w:rsidRPr="0048031E">
        <w:rPr>
          <w:bCs/>
          <w:szCs w:val="28"/>
        </w:rPr>
        <w:t xml:space="preserve"> сборах</w:t>
      </w:r>
      <w:r w:rsidR="006D271F">
        <w:rPr>
          <w:bCs/>
          <w:szCs w:val="28"/>
        </w:rPr>
        <w:t xml:space="preserve">», </w:t>
      </w:r>
      <w:r w:rsidR="006D271F">
        <w:rPr>
          <w:szCs w:val="28"/>
        </w:rPr>
        <w:t>согласно приложения к настоящему постановлению</w:t>
      </w:r>
      <w:r w:rsidRPr="0048031E">
        <w:rPr>
          <w:szCs w:val="28"/>
        </w:rPr>
        <w:t>.</w:t>
      </w:r>
    </w:p>
    <w:p w:rsidR="00D7041D" w:rsidRDefault="00D7041D" w:rsidP="00D7041D">
      <w:pPr>
        <w:pStyle w:val="a4"/>
        <w:spacing w:after="200"/>
        <w:ind w:left="0" w:firstLine="851"/>
        <w:rPr>
          <w:szCs w:val="28"/>
        </w:rPr>
      </w:pPr>
      <w:r>
        <w:rPr>
          <w:szCs w:val="28"/>
        </w:rPr>
        <w:t xml:space="preserve">2. </w:t>
      </w:r>
      <w:r w:rsidRPr="005305DA">
        <w:rPr>
          <w:szCs w:val="28"/>
        </w:rPr>
        <w:t>Опубликовать данное постановление в официальн</w:t>
      </w:r>
      <w:r w:rsidR="006D271F">
        <w:rPr>
          <w:szCs w:val="28"/>
        </w:rPr>
        <w:t>ом периодическом издании органа</w:t>
      </w:r>
      <w:r w:rsidRPr="005305DA">
        <w:rPr>
          <w:szCs w:val="28"/>
        </w:rPr>
        <w:t xml:space="preserve"> мест</w:t>
      </w:r>
      <w:r w:rsidR="006D271F">
        <w:rPr>
          <w:szCs w:val="28"/>
        </w:rPr>
        <w:t>ного самоуправления «Вестник Сарапульского сельсовета</w:t>
      </w:r>
      <w:r w:rsidRPr="005305DA">
        <w:rPr>
          <w:szCs w:val="28"/>
        </w:rPr>
        <w:t xml:space="preserve">» и на официальном сайте </w:t>
      </w:r>
      <w:r w:rsidR="00D65A8A">
        <w:rPr>
          <w:szCs w:val="28"/>
        </w:rPr>
        <w:t>Сарапульского сельсовета</w:t>
      </w:r>
      <w:r w:rsidR="006D271F">
        <w:rPr>
          <w:szCs w:val="28"/>
        </w:rPr>
        <w:t xml:space="preserve"> в сети Интернет</w:t>
      </w:r>
      <w:r w:rsidRPr="005305DA">
        <w:rPr>
          <w:szCs w:val="28"/>
        </w:rPr>
        <w:t xml:space="preserve">. </w:t>
      </w:r>
      <w:r w:rsidRPr="00D30D4E">
        <w:rPr>
          <w:szCs w:val="28"/>
        </w:rPr>
        <w:t xml:space="preserve"> </w:t>
      </w:r>
    </w:p>
    <w:p w:rsidR="00D7041D" w:rsidRDefault="00D7041D" w:rsidP="00D7041D">
      <w:pPr>
        <w:pStyle w:val="a4"/>
        <w:spacing w:after="200"/>
        <w:ind w:left="0" w:firstLine="851"/>
        <w:rPr>
          <w:szCs w:val="28"/>
        </w:rPr>
      </w:pPr>
      <w:r>
        <w:rPr>
          <w:szCs w:val="28"/>
        </w:rPr>
        <w:t xml:space="preserve">3. </w:t>
      </w:r>
      <w:r w:rsidRPr="00BA096F">
        <w:rPr>
          <w:szCs w:val="28"/>
        </w:rPr>
        <w:t xml:space="preserve">Контроль </w:t>
      </w:r>
      <w:r>
        <w:rPr>
          <w:szCs w:val="28"/>
        </w:rPr>
        <w:t xml:space="preserve">за </w:t>
      </w:r>
      <w:r w:rsidRPr="00BA096F">
        <w:rPr>
          <w:szCs w:val="28"/>
        </w:rPr>
        <w:t>исполнени</w:t>
      </w:r>
      <w:r>
        <w:rPr>
          <w:szCs w:val="28"/>
        </w:rPr>
        <w:t>ем</w:t>
      </w:r>
      <w:r w:rsidRPr="00BA096F">
        <w:rPr>
          <w:szCs w:val="28"/>
        </w:rPr>
        <w:t xml:space="preserve"> настоящего постановления оставляю за собой.</w:t>
      </w:r>
    </w:p>
    <w:p w:rsidR="006D271F" w:rsidRDefault="006D271F" w:rsidP="00D7041D">
      <w:pPr>
        <w:pStyle w:val="a4"/>
        <w:spacing w:after="200"/>
        <w:ind w:left="0" w:firstLine="851"/>
        <w:rPr>
          <w:szCs w:val="28"/>
        </w:rPr>
      </w:pPr>
    </w:p>
    <w:p w:rsidR="006D271F" w:rsidRPr="00D30D4E" w:rsidRDefault="006D271F" w:rsidP="00D7041D">
      <w:pPr>
        <w:pStyle w:val="a4"/>
        <w:spacing w:after="200"/>
        <w:ind w:left="0" w:firstLine="851"/>
        <w:rPr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D7041D" w:rsidTr="000E0316">
        <w:trPr>
          <w:trHeight w:val="1304"/>
        </w:trPr>
        <w:tc>
          <w:tcPr>
            <w:tcW w:w="4926" w:type="dxa"/>
            <w:vAlign w:val="bottom"/>
          </w:tcPr>
          <w:p w:rsidR="00D7041D" w:rsidRDefault="00D7041D" w:rsidP="000E0316">
            <w:pPr>
              <w:ind w:firstLine="0"/>
              <w:jc w:val="left"/>
            </w:pPr>
            <w:r>
              <w:t xml:space="preserve">Глава </w:t>
            </w:r>
            <w:r w:rsidR="00D65A8A">
              <w:t>Сарапульского сельсовета</w:t>
            </w:r>
          </w:p>
          <w:p w:rsidR="00D7041D" w:rsidRDefault="00D7041D" w:rsidP="000E0316">
            <w:pPr>
              <w:ind w:firstLine="0"/>
              <w:jc w:val="left"/>
            </w:pPr>
            <w:r>
              <w:t>Мошковского района</w:t>
            </w:r>
          </w:p>
          <w:p w:rsidR="00D7041D" w:rsidRDefault="00D7041D" w:rsidP="000E0316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D7041D" w:rsidRDefault="006D271F" w:rsidP="000E0316">
            <w:pPr>
              <w:ind w:firstLine="0"/>
              <w:jc w:val="right"/>
            </w:pPr>
            <w:proofErr w:type="spellStart"/>
            <w:r>
              <w:t>В.А.Ишутин</w:t>
            </w:r>
            <w:proofErr w:type="spellEnd"/>
          </w:p>
        </w:tc>
      </w:tr>
    </w:tbl>
    <w:p w:rsidR="00D7041D" w:rsidRDefault="00D7041D" w:rsidP="00D7041D">
      <w:pPr>
        <w:ind w:firstLine="0"/>
      </w:pPr>
    </w:p>
    <w:p w:rsidR="00D7041D" w:rsidRDefault="00D7041D" w:rsidP="00D7041D">
      <w:pPr>
        <w:ind w:firstLine="0"/>
      </w:pPr>
    </w:p>
    <w:p w:rsidR="00D7041D" w:rsidRDefault="00D7041D" w:rsidP="00D7041D">
      <w:pPr>
        <w:ind w:firstLine="0"/>
        <w:rPr>
          <w:sz w:val="20"/>
        </w:rPr>
      </w:pPr>
    </w:p>
    <w:p w:rsidR="00D7041D" w:rsidRDefault="00D7041D" w:rsidP="00D7041D">
      <w:pPr>
        <w:ind w:firstLine="0"/>
        <w:rPr>
          <w:sz w:val="20"/>
        </w:rPr>
      </w:pPr>
    </w:p>
    <w:p w:rsidR="00D7041D" w:rsidRDefault="00D7041D" w:rsidP="00D7041D">
      <w:pPr>
        <w:ind w:firstLine="0"/>
        <w:rPr>
          <w:sz w:val="20"/>
        </w:rPr>
      </w:pPr>
    </w:p>
    <w:p w:rsidR="00D7041D" w:rsidRDefault="00D7041D" w:rsidP="00D7041D">
      <w:pPr>
        <w:ind w:firstLine="0"/>
        <w:rPr>
          <w:sz w:val="20"/>
        </w:rPr>
      </w:pPr>
    </w:p>
    <w:p w:rsidR="00D7041D" w:rsidRDefault="00D7041D" w:rsidP="00D7041D">
      <w:pPr>
        <w:ind w:firstLine="0"/>
        <w:rPr>
          <w:sz w:val="20"/>
        </w:rPr>
      </w:pPr>
    </w:p>
    <w:p w:rsidR="006D271F" w:rsidRDefault="006D271F" w:rsidP="00D7041D">
      <w:pPr>
        <w:ind w:firstLine="0"/>
        <w:rPr>
          <w:sz w:val="20"/>
        </w:rPr>
      </w:pPr>
    </w:p>
    <w:p w:rsidR="006D271F" w:rsidRDefault="006D271F" w:rsidP="00D7041D">
      <w:pPr>
        <w:ind w:firstLine="0"/>
        <w:rPr>
          <w:sz w:val="20"/>
        </w:rPr>
      </w:pPr>
    </w:p>
    <w:p w:rsidR="00D7041D" w:rsidRDefault="00D7041D" w:rsidP="00D7041D">
      <w:pPr>
        <w:ind w:firstLine="0"/>
        <w:rPr>
          <w:sz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950"/>
      </w:tblGrid>
      <w:tr w:rsidR="00D7041D" w:rsidTr="000E0316">
        <w:tc>
          <w:tcPr>
            <w:tcW w:w="4962" w:type="dxa"/>
          </w:tcPr>
          <w:p w:rsidR="00D7041D" w:rsidRDefault="00D7041D" w:rsidP="000E0316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4950" w:type="dxa"/>
          </w:tcPr>
          <w:p w:rsidR="00D7041D" w:rsidRPr="00BA096F" w:rsidRDefault="00D7041D" w:rsidP="000E0316">
            <w:pPr>
              <w:jc w:val="center"/>
              <w:rPr>
                <w:szCs w:val="28"/>
              </w:rPr>
            </w:pPr>
            <w:r w:rsidRPr="00BA096F">
              <w:rPr>
                <w:szCs w:val="28"/>
              </w:rPr>
              <w:t>Приложение</w:t>
            </w:r>
          </w:p>
          <w:p w:rsidR="00D7041D" w:rsidRPr="00BA096F" w:rsidRDefault="00D7041D" w:rsidP="000E031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к постановлению </w:t>
            </w:r>
            <w:r w:rsidRPr="00BA096F">
              <w:rPr>
                <w:szCs w:val="28"/>
              </w:rPr>
              <w:t>администрации</w:t>
            </w:r>
          </w:p>
          <w:p w:rsidR="00D7041D" w:rsidRDefault="00D65A8A" w:rsidP="000E0316">
            <w:pPr>
              <w:ind w:firstLine="708"/>
              <w:jc w:val="center"/>
              <w:rPr>
                <w:szCs w:val="28"/>
              </w:rPr>
            </w:pPr>
            <w:r>
              <w:rPr>
                <w:szCs w:val="28"/>
              </w:rPr>
              <w:t>Сарапульского сельсовета</w:t>
            </w:r>
          </w:p>
          <w:p w:rsidR="00D7041D" w:rsidRDefault="00D7041D" w:rsidP="000E0316">
            <w:pPr>
              <w:ind w:firstLine="708"/>
              <w:jc w:val="center"/>
              <w:rPr>
                <w:szCs w:val="28"/>
              </w:rPr>
            </w:pPr>
            <w:r>
              <w:rPr>
                <w:szCs w:val="28"/>
              </w:rPr>
              <w:t>Мошковского района</w:t>
            </w:r>
          </w:p>
          <w:p w:rsidR="00D7041D" w:rsidRDefault="00D7041D" w:rsidP="000E0316">
            <w:pPr>
              <w:ind w:firstLine="708"/>
              <w:jc w:val="center"/>
              <w:rPr>
                <w:szCs w:val="28"/>
              </w:rPr>
            </w:pPr>
            <w:r>
              <w:rPr>
                <w:szCs w:val="28"/>
              </w:rPr>
              <w:t>Новосибирской области</w:t>
            </w:r>
          </w:p>
          <w:p w:rsidR="00D7041D" w:rsidRPr="00BA096F" w:rsidRDefault="006D271F" w:rsidP="000E0316">
            <w:pPr>
              <w:ind w:firstLine="708"/>
              <w:jc w:val="center"/>
              <w:rPr>
                <w:szCs w:val="28"/>
              </w:rPr>
            </w:pPr>
            <w:r>
              <w:rPr>
                <w:szCs w:val="28"/>
              </w:rPr>
              <w:t>от 23</w:t>
            </w:r>
            <w:r w:rsidR="00D7041D">
              <w:rPr>
                <w:szCs w:val="28"/>
              </w:rPr>
              <w:t>.03.2021 г. №</w:t>
            </w:r>
            <w:r w:rsidR="00D7041D" w:rsidRPr="00BA096F">
              <w:rPr>
                <w:szCs w:val="28"/>
              </w:rPr>
              <w:t xml:space="preserve"> </w:t>
            </w:r>
            <w:r>
              <w:rPr>
                <w:szCs w:val="28"/>
              </w:rPr>
              <w:t>21-па</w:t>
            </w:r>
          </w:p>
          <w:p w:rsidR="00D7041D" w:rsidRDefault="00D7041D" w:rsidP="000E0316">
            <w:pPr>
              <w:ind w:firstLine="0"/>
              <w:jc w:val="right"/>
              <w:rPr>
                <w:szCs w:val="28"/>
              </w:rPr>
            </w:pPr>
          </w:p>
        </w:tc>
      </w:tr>
    </w:tbl>
    <w:p w:rsidR="00D7041D" w:rsidRDefault="00D7041D" w:rsidP="00D7041D">
      <w:pPr>
        <w:jc w:val="right"/>
        <w:rPr>
          <w:szCs w:val="28"/>
        </w:rPr>
      </w:pPr>
    </w:p>
    <w:p w:rsidR="00D7041D" w:rsidRPr="00BA096F" w:rsidRDefault="00D7041D" w:rsidP="00D7041D">
      <w:pPr>
        <w:ind w:firstLine="5580"/>
        <w:rPr>
          <w:szCs w:val="28"/>
        </w:rPr>
      </w:pPr>
    </w:p>
    <w:p w:rsidR="00D7041D" w:rsidRPr="00BA096F" w:rsidRDefault="00D7041D" w:rsidP="00D7041D">
      <w:pPr>
        <w:jc w:val="center"/>
        <w:rPr>
          <w:b/>
          <w:bCs/>
          <w:szCs w:val="28"/>
        </w:rPr>
      </w:pPr>
      <w:r w:rsidRPr="00BA096F">
        <w:rPr>
          <w:b/>
          <w:bCs/>
          <w:szCs w:val="28"/>
        </w:rPr>
        <w:t>АДМИНИСТРАТИВНЫЙ РЕГЛАМЕНТ</w:t>
      </w:r>
    </w:p>
    <w:p w:rsidR="00D7041D" w:rsidRPr="00B71D34" w:rsidRDefault="00D7041D" w:rsidP="00D7041D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B71D34">
        <w:rPr>
          <w:szCs w:val="28"/>
        </w:rPr>
        <w:t>предоставления муниципальной услуги</w:t>
      </w:r>
    </w:p>
    <w:p w:rsidR="00D7041D" w:rsidRDefault="00D7041D" w:rsidP="00D7041D">
      <w:pPr>
        <w:widowControl w:val="0"/>
        <w:autoSpaceDE w:val="0"/>
        <w:autoSpaceDN w:val="0"/>
        <w:jc w:val="center"/>
        <w:outlineLvl w:val="1"/>
        <w:rPr>
          <w:bCs/>
          <w:szCs w:val="28"/>
        </w:rPr>
      </w:pPr>
      <w:r>
        <w:rPr>
          <w:bCs/>
          <w:szCs w:val="28"/>
        </w:rPr>
        <w:t>«П</w:t>
      </w:r>
      <w:r w:rsidRPr="0048031E">
        <w:rPr>
          <w:bCs/>
          <w:szCs w:val="28"/>
        </w:rPr>
        <w:t>о даче письменных разъяснений налогоплательщикам по вопроса</w:t>
      </w:r>
      <w:r>
        <w:rPr>
          <w:bCs/>
          <w:szCs w:val="28"/>
        </w:rPr>
        <w:t xml:space="preserve">м </w:t>
      </w:r>
      <w:r w:rsidRPr="0048031E">
        <w:rPr>
          <w:bCs/>
          <w:szCs w:val="28"/>
        </w:rPr>
        <w:t>применения муниципальных нормативных</w:t>
      </w:r>
      <w:r>
        <w:rPr>
          <w:bCs/>
          <w:szCs w:val="28"/>
        </w:rPr>
        <w:t xml:space="preserve"> </w:t>
      </w:r>
      <w:r w:rsidRPr="0048031E">
        <w:rPr>
          <w:bCs/>
          <w:szCs w:val="28"/>
        </w:rPr>
        <w:t>правовых актов органов местного с</w:t>
      </w:r>
      <w:r>
        <w:rPr>
          <w:bCs/>
          <w:szCs w:val="28"/>
        </w:rPr>
        <w:t xml:space="preserve">амоуправления о местных налогах </w:t>
      </w:r>
      <w:r w:rsidRPr="0048031E">
        <w:rPr>
          <w:bCs/>
          <w:szCs w:val="28"/>
        </w:rPr>
        <w:t>и сборах</w:t>
      </w:r>
      <w:r>
        <w:rPr>
          <w:bCs/>
          <w:szCs w:val="28"/>
        </w:rPr>
        <w:t>»</w:t>
      </w:r>
    </w:p>
    <w:p w:rsidR="00D7041D" w:rsidRDefault="00D7041D" w:rsidP="00D7041D">
      <w:pPr>
        <w:widowControl w:val="0"/>
        <w:autoSpaceDE w:val="0"/>
        <w:autoSpaceDN w:val="0"/>
        <w:jc w:val="center"/>
        <w:outlineLvl w:val="1"/>
        <w:rPr>
          <w:bCs/>
          <w:szCs w:val="28"/>
        </w:rPr>
      </w:pPr>
    </w:p>
    <w:p w:rsidR="00D7041D" w:rsidRPr="00613CA3" w:rsidRDefault="00D7041D" w:rsidP="00D7041D">
      <w:pPr>
        <w:pStyle w:val="a4"/>
        <w:widowControl w:val="0"/>
        <w:autoSpaceDE w:val="0"/>
        <w:autoSpaceDN w:val="0"/>
        <w:ind w:left="1080" w:firstLine="0"/>
        <w:jc w:val="center"/>
        <w:outlineLvl w:val="1"/>
        <w:rPr>
          <w:b/>
          <w:szCs w:val="28"/>
        </w:rPr>
      </w:pPr>
      <w:r>
        <w:rPr>
          <w:b/>
          <w:szCs w:val="28"/>
          <w:lang w:val="en-US"/>
        </w:rPr>
        <w:t>I</w:t>
      </w:r>
      <w:r>
        <w:rPr>
          <w:b/>
          <w:szCs w:val="28"/>
        </w:rPr>
        <w:t xml:space="preserve">. </w:t>
      </w:r>
      <w:r w:rsidRPr="00613CA3">
        <w:rPr>
          <w:b/>
          <w:szCs w:val="28"/>
        </w:rPr>
        <w:t>Общие положения</w:t>
      </w:r>
    </w:p>
    <w:p w:rsidR="00D7041D" w:rsidRPr="00613CA3" w:rsidRDefault="00D7041D" w:rsidP="00D7041D">
      <w:pPr>
        <w:pStyle w:val="a4"/>
        <w:widowControl w:val="0"/>
        <w:autoSpaceDE w:val="0"/>
        <w:autoSpaceDN w:val="0"/>
        <w:ind w:left="1429" w:firstLine="0"/>
        <w:outlineLvl w:val="1"/>
        <w:rPr>
          <w:b/>
          <w:szCs w:val="28"/>
        </w:rPr>
      </w:pP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1.1. Настоящий Административный регламент по предоставлению муниципальной услуги по даче письменных разъяснений налогоплательщикам по вопросам применения муниципальных нормативных правовых актов</w:t>
      </w:r>
      <w:r>
        <w:rPr>
          <w:szCs w:val="28"/>
        </w:rPr>
        <w:t xml:space="preserve"> органов местного самоуправления</w:t>
      </w:r>
      <w:r w:rsidRPr="00BA096F">
        <w:rPr>
          <w:szCs w:val="28"/>
        </w:rPr>
        <w:t xml:space="preserve"> о налогах и сборах (далее - Административный регламент) - определяет стандарт, состав, сроки и последовательность действий (административных процедур) </w:t>
      </w:r>
      <w:r>
        <w:rPr>
          <w:szCs w:val="28"/>
        </w:rPr>
        <w:t>администрации</w:t>
      </w:r>
      <w:r w:rsidRPr="00BA096F">
        <w:rPr>
          <w:szCs w:val="28"/>
        </w:rPr>
        <w:t xml:space="preserve">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</w:t>
      </w:r>
      <w:r>
        <w:rPr>
          <w:szCs w:val="28"/>
        </w:rPr>
        <w:t>(далее – А</w:t>
      </w:r>
      <w:r w:rsidRPr="00BA096F">
        <w:rPr>
          <w:szCs w:val="28"/>
        </w:rPr>
        <w:t xml:space="preserve">дминистрация) при исполнении муниципальной услуги по рассмотрению и подготовке письменных разъяснений на обращения, поступившие в </w:t>
      </w:r>
      <w:r>
        <w:rPr>
          <w:szCs w:val="28"/>
        </w:rPr>
        <w:t>Администрацию</w:t>
      </w:r>
      <w:r w:rsidRPr="00BA096F">
        <w:rPr>
          <w:szCs w:val="28"/>
        </w:rPr>
        <w:t xml:space="preserve"> по вопросам применения муниципальных нормативных правовых актов о местных налогах и сборах.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bookmarkStart w:id="1" w:name="Par40"/>
      <w:bookmarkEnd w:id="1"/>
      <w:r w:rsidRPr="00BA096F">
        <w:rPr>
          <w:szCs w:val="28"/>
        </w:rPr>
        <w:t>1.2. Правовые основания предоставления муниципальной услуги:</w:t>
      </w:r>
    </w:p>
    <w:p w:rsidR="00D7041D" w:rsidRPr="001064C2" w:rsidRDefault="00D7041D" w:rsidP="00D7041D">
      <w:pPr>
        <w:rPr>
          <w:szCs w:val="28"/>
        </w:rPr>
      </w:pPr>
      <w:r w:rsidRPr="001064C2">
        <w:rPr>
          <w:szCs w:val="28"/>
        </w:rPr>
        <w:t xml:space="preserve">- </w:t>
      </w:r>
      <w:hyperlink r:id="rId4" w:history="1">
        <w:r w:rsidRPr="001064C2">
          <w:rPr>
            <w:szCs w:val="28"/>
          </w:rPr>
          <w:t>Конституция</w:t>
        </w:r>
      </w:hyperlink>
      <w:r w:rsidRPr="001064C2">
        <w:rPr>
          <w:szCs w:val="28"/>
        </w:rPr>
        <w:t xml:space="preserve"> Российской Федерации;</w:t>
      </w:r>
    </w:p>
    <w:p w:rsidR="00D7041D" w:rsidRPr="001064C2" w:rsidRDefault="00D7041D" w:rsidP="00D7041D">
      <w:pPr>
        <w:rPr>
          <w:szCs w:val="28"/>
        </w:rPr>
      </w:pPr>
      <w:r w:rsidRPr="001064C2">
        <w:rPr>
          <w:szCs w:val="28"/>
        </w:rPr>
        <w:t xml:space="preserve">- Налоговый </w:t>
      </w:r>
      <w:hyperlink r:id="rId5" w:history="1">
        <w:r w:rsidRPr="001064C2">
          <w:rPr>
            <w:szCs w:val="28"/>
          </w:rPr>
          <w:t>кодекс</w:t>
        </w:r>
      </w:hyperlink>
      <w:r w:rsidRPr="001064C2">
        <w:rPr>
          <w:szCs w:val="28"/>
        </w:rPr>
        <w:t xml:space="preserve"> Российской Федерации;</w:t>
      </w:r>
    </w:p>
    <w:p w:rsidR="00D7041D" w:rsidRPr="001064C2" w:rsidRDefault="00D7041D" w:rsidP="00D7041D">
      <w:pPr>
        <w:rPr>
          <w:szCs w:val="28"/>
        </w:rPr>
      </w:pPr>
      <w:r w:rsidRPr="001064C2">
        <w:rPr>
          <w:szCs w:val="28"/>
        </w:rPr>
        <w:t xml:space="preserve">- Федеральный </w:t>
      </w:r>
      <w:hyperlink r:id="rId6" w:history="1">
        <w:r w:rsidRPr="001064C2">
          <w:rPr>
            <w:szCs w:val="28"/>
          </w:rPr>
          <w:t>закон</w:t>
        </w:r>
      </w:hyperlink>
      <w:r w:rsidRPr="001064C2">
        <w:rPr>
          <w:szCs w:val="28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D7041D" w:rsidRPr="001064C2" w:rsidRDefault="00D7041D" w:rsidP="00D7041D">
      <w:pPr>
        <w:rPr>
          <w:szCs w:val="28"/>
        </w:rPr>
      </w:pPr>
      <w:r w:rsidRPr="001064C2">
        <w:rPr>
          <w:szCs w:val="28"/>
        </w:rPr>
        <w:t xml:space="preserve">- Федеральный </w:t>
      </w:r>
      <w:hyperlink r:id="rId7" w:history="1">
        <w:r w:rsidRPr="001064C2">
          <w:rPr>
            <w:szCs w:val="28"/>
          </w:rPr>
          <w:t>закон</w:t>
        </w:r>
      </w:hyperlink>
      <w:r w:rsidRPr="001064C2">
        <w:rPr>
          <w:szCs w:val="28"/>
        </w:rPr>
        <w:t xml:space="preserve"> от 27.07.2010 № 210-ФЗ «Об организации предоставления государственных и муниципальных услуг»</w:t>
      </w:r>
      <w:bookmarkStart w:id="2" w:name="Par53"/>
      <w:bookmarkEnd w:id="2"/>
      <w:r w:rsidRPr="001064C2">
        <w:rPr>
          <w:szCs w:val="28"/>
        </w:rPr>
        <w:t xml:space="preserve">. 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1.3. Описание заявителей.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Заявителями при предоставлении муниципальной услуги являются граждане Российской Федерации, юридические лица, индивидуальные предприниматели, иностранные граждане и лица без гражданства, 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самоуправления, а также за исключением случаев, установленных международными договорами Российской Федерации или законодательством Российской Федерации (далее – заявитель).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От имени заявителей при предоставлении муниципальной услуги, в том </w:t>
      </w:r>
      <w:r w:rsidRPr="00BA096F">
        <w:rPr>
          <w:szCs w:val="28"/>
        </w:rPr>
        <w:lastRenderedPageBreak/>
        <w:t>числе при подаче (направлении) заявления, могут выступать лица, имеющие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имени заявителей при предоставлении муниципальной услуги (далее – уполномоченный представитель).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1.4. Порядок информирования о правилах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Информирование о правилах предоставления муниципальной услуги осуществляется с использованием средств телефонной и почтовой связи, электронной почты, на официальном сайте, информационном стенде </w:t>
      </w:r>
      <w:r>
        <w:rPr>
          <w:szCs w:val="28"/>
        </w:rPr>
        <w:t>Администрации.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Заявления о предоставлении муниципальной услуги направляются непосредственно через </w:t>
      </w:r>
      <w:r>
        <w:rPr>
          <w:szCs w:val="28"/>
        </w:rPr>
        <w:t>Администрацию,</w:t>
      </w:r>
      <w:r w:rsidRPr="00BA096F">
        <w:rPr>
          <w:szCs w:val="28"/>
        </w:rPr>
        <w:t xml:space="preserve"> многофункциональные центры предоставления государственных и муниципальных услуг (далее – МФЦ) либо посредством электронной почты.</w:t>
      </w:r>
    </w:p>
    <w:p w:rsidR="00D7041D" w:rsidRPr="00BA096F" w:rsidRDefault="00D7041D" w:rsidP="00D7041D">
      <w:pPr>
        <w:tabs>
          <w:tab w:val="left" w:pos="993"/>
        </w:tabs>
        <w:rPr>
          <w:szCs w:val="28"/>
        </w:rPr>
      </w:pPr>
      <w:r w:rsidRPr="00BA096F">
        <w:rPr>
          <w:szCs w:val="28"/>
        </w:rPr>
        <w:t xml:space="preserve">Администрация расположена по адресу: </w:t>
      </w:r>
      <w:r w:rsidR="006D271F">
        <w:rPr>
          <w:szCs w:val="28"/>
        </w:rPr>
        <w:t>633126</w:t>
      </w:r>
      <w:r>
        <w:rPr>
          <w:szCs w:val="28"/>
        </w:rPr>
        <w:t>, Новосибирская область, Мошковский</w:t>
      </w:r>
      <w:r w:rsidRPr="00BA096F">
        <w:rPr>
          <w:szCs w:val="28"/>
        </w:rPr>
        <w:t xml:space="preserve"> район, </w:t>
      </w:r>
      <w:proofErr w:type="spellStart"/>
      <w:r w:rsidR="006D271F">
        <w:rPr>
          <w:szCs w:val="28"/>
        </w:rPr>
        <w:t>с.Сарапулка</w:t>
      </w:r>
      <w:proofErr w:type="spellEnd"/>
      <w:r w:rsidR="006D271F">
        <w:rPr>
          <w:szCs w:val="28"/>
        </w:rPr>
        <w:t xml:space="preserve">, </w:t>
      </w:r>
      <w:proofErr w:type="spellStart"/>
      <w:r w:rsidR="006D271F">
        <w:rPr>
          <w:szCs w:val="28"/>
        </w:rPr>
        <w:t>ул.Ленина</w:t>
      </w:r>
      <w:proofErr w:type="spellEnd"/>
      <w:r w:rsidR="006D271F">
        <w:rPr>
          <w:szCs w:val="28"/>
        </w:rPr>
        <w:t>, д. 6</w:t>
      </w:r>
      <w:r>
        <w:rPr>
          <w:szCs w:val="28"/>
        </w:rPr>
        <w:t>.</w:t>
      </w:r>
    </w:p>
    <w:p w:rsidR="00D7041D" w:rsidRPr="00BA096F" w:rsidRDefault="00D7041D" w:rsidP="00D7041D">
      <w:pPr>
        <w:tabs>
          <w:tab w:val="left" w:pos="993"/>
        </w:tabs>
        <w:rPr>
          <w:szCs w:val="28"/>
        </w:rPr>
      </w:pPr>
      <w:r w:rsidRPr="00BA096F">
        <w:rPr>
          <w:szCs w:val="28"/>
        </w:rPr>
        <w:t xml:space="preserve">Режим приема заинтересованных лиц по вопросам предоставления муниципальной услуги специалистами </w:t>
      </w:r>
      <w:r>
        <w:rPr>
          <w:szCs w:val="28"/>
        </w:rPr>
        <w:t>Администраци</w:t>
      </w:r>
      <w:r w:rsidR="006D271F">
        <w:rPr>
          <w:szCs w:val="28"/>
        </w:rPr>
        <w:t xml:space="preserve">и: с понедельника по </w:t>
      </w:r>
      <w:proofErr w:type="gramStart"/>
      <w:r w:rsidR="006D271F">
        <w:rPr>
          <w:szCs w:val="28"/>
        </w:rPr>
        <w:t>четверг  с</w:t>
      </w:r>
      <w:proofErr w:type="gramEnd"/>
      <w:r w:rsidR="006D271F">
        <w:rPr>
          <w:szCs w:val="28"/>
        </w:rPr>
        <w:t xml:space="preserve"> 9</w:t>
      </w:r>
      <w:r>
        <w:rPr>
          <w:szCs w:val="28"/>
        </w:rPr>
        <w:t>.00 до 17</w:t>
      </w:r>
      <w:r w:rsidRPr="00BA096F">
        <w:rPr>
          <w:szCs w:val="28"/>
        </w:rPr>
        <w:t>.00 часов, перерыв с</w:t>
      </w:r>
      <w:r>
        <w:rPr>
          <w:szCs w:val="28"/>
        </w:rPr>
        <w:t xml:space="preserve"> 13.00 до 14</w:t>
      </w:r>
      <w:r w:rsidR="006D271F">
        <w:rPr>
          <w:szCs w:val="28"/>
        </w:rPr>
        <w:t>.00 часов, пятница с 9.00 до 16.00 час. перерыв с 13.00-14.00 час.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В рабочий день, непосредственно предшествующий нерабочему праздничному дню, муниципа</w:t>
      </w:r>
      <w:r w:rsidR="006D271F">
        <w:rPr>
          <w:szCs w:val="28"/>
        </w:rPr>
        <w:t>льная услуга предоставляется с 9</w:t>
      </w:r>
      <w:r>
        <w:rPr>
          <w:szCs w:val="28"/>
        </w:rPr>
        <w:t>.00 до 16.00 часов, перерыв с 13.00 до 14</w:t>
      </w:r>
      <w:r w:rsidRPr="00BA096F">
        <w:rPr>
          <w:szCs w:val="28"/>
        </w:rPr>
        <w:t>.00 часов.</w:t>
      </w:r>
    </w:p>
    <w:p w:rsidR="00D7041D" w:rsidRPr="00BA096F" w:rsidRDefault="006D271F" w:rsidP="00D7041D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t>Телефоны: 8 (383-48) – 35-289</w:t>
      </w:r>
      <w:r w:rsidR="00D7041D" w:rsidRPr="00BA096F">
        <w:rPr>
          <w:szCs w:val="28"/>
        </w:rPr>
        <w:t>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Адреса официальных сайтов, содержащих информацию о предоставлении муниципальной услуги:</w:t>
      </w:r>
    </w:p>
    <w:p w:rsidR="00D7041D" w:rsidRPr="00FB3FEB" w:rsidRDefault="00D7041D" w:rsidP="00D7041D">
      <w:pPr>
        <w:pStyle w:val="2"/>
        <w:spacing w:before="0" w:line="360" w:lineRule="atLeast"/>
        <w:ind w:left="-150" w:right="-30"/>
        <w:rPr>
          <w:rFonts w:ascii="Arial" w:hAnsi="Arial" w:cs="Arial"/>
          <w:b/>
          <w:bCs/>
          <w:color w:val="auto"/>
          <w:sz w:val="27"/>
          <w:szCs w:val="27"/>
        </w:rPr>
      </w:pPr>
      <w:r w:rsidRPr="005A47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 </w:t>
      </w:r>
      <w:proofErr w:type="spellStart"/>
      <w:proofErr w:type="gramStart"/>
      <w:r w:rsidR="006D271F">
        <w:rPr>
          <w:rFonts w:ascii="Times New Roman" w:hAnsi="Times New Roman" w:cs="Times New Roman"/>
          <w:sz w:val="28"/>
          <w:szCs w:val="28"/>
        </w:rPr>
        <w:t>adm</w:t>
      </w:r>
      <w:r w:rsidR="006D271F">
        <w:rPr>
          <w:rFonts w:ascii="Times New Roman" w:hAnsi="Times New Roman" w:cs="Times New Roman"/>
          <w:sz w:val="28"/>
          <w:szCs w:val="28"/>
          <w:lang w:val="en-US"/>
        </w:rPr>
        <w:t>sarp</w:t>
      </w:r>
      <w:proofErr w:type="spellEnd"/>
      <w:r w:rsidR="006D271F" w:rsidRPr="006D271F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6D271F">
        <w:rPr>
          <w:rFonts w:ascii="Times New Roman" w:hAnsi="Times New Roman" w:cs="Times New Roman"/>
          <w:sz w:val="28"/>
          <w:szCs w:val="28"/>
          <w:lang w:val="en-US"/>
        </w:rPr>
        <w:t>bk</w:t>
      </w:r>
      <w:proofErr w:type="spellEnd"/>
      <w:r w:rsidR="006D271F" w:rsidRPr="006D271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D271F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Arial" w:hAnsi="Arial" w:cs="Arial"/>
          <w:color w:val="006000"/>
          <w:sz w:val="21"/>
          <w:szCs w:val="21"/>
        </w:rPr>
        <w:t xml:space="preserve"> </w:t>
      </w:r>
      <w:r>
        <w:rPr>
          <w:szCs w:val="28"/>
        </w:rPr>
        <w:t xml:space="preserve"> </w:t>
      </w:r>
      <w:r w:rsidRPr="00BA096F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Pr="00BA096F">
        <w:rPr>
          <w:rFonts w:ascii="Times New Roman" w:hAnsi="Times New Roman" w:cs="Times New Roman"/>
          <w:sz w:val="28"/>
          <w:szCs w:val="28"/>
        </w:rPr>
        <w:t xml:space="preserve"> </w:t>
      </w:r>
      <w:r w:rsidRPr="00FB3FEB">
        <w:rPr>
          <w:rFonts w:ascii="Times New Roman" w:hAnsi="Times New Roman" w:cs="Times New Roman"/>
          <w:color w:val="auto"/>
          <w:sz w:val="28"/>
          <w:szCs w:val="28"/>
        </w:rPr>
        <w:t>официальный сайт администрации</w:t>
      </w:r>
      <w:r w:rsidRPr="00BA096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7041D" w:rsidRPr="00BA096F" w:rsidRDefault="00D7041D" w:rsidP="00D7041D">
      <w:pPr>
        <w:shd w:val="clear" w:color="auto" w:fill="F4F7FB"/>
        <w:ind w:left="720" w:firstLine="0"/>
        <w:jc w:val="left"/>
        <w:rPr>
          <w:szCs w:val="28"/>
        </w:rPr>
      </w:pPr>
      <w:r w:rsidRPr="00BA096F">
        <w:rPr>
          <w:szCs w:val="28"/>
        </w:rPr>
        <w:t>- www.gosuslugi.ru – единый Портал государственных и муниципальных услуг (функций) Российской Федерации;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1.5. Порядок получения информации по вопросам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Информация о процедуре предоставления муниципальной услуги может быть получена: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непосредственно при личном обращении;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с использованием средств почтовой, телефонной связи и электронной почты;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- посредством размещения информации на официальном сайте </w:t>
      </w:r>
      <w:r>
        <w:rPr>
          <w:szCs w:val="28"/>
        </w:rPr>
        <w:t>Администрации</w:t>
      </w:r>
      <w:r w:rsidRPr="00BA096F">
        <w:rPr>
          <w:szCs w:val="28"/>
        </w:rPr>
        <w:t>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- с информационного стенда </w:t>
      </w:r>
      <w:r>
        <w:rPr>
          <w:szCs w:val="28"/>
        </w:rPr>
        <w:t>Администрации</w:t>
      </w:r>
      <w:r w:rsidRPr="00BA096F">
        <w:rPr>
          <w:szCs w:val="28"/>
        </w:rPr>
        <w:t>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Срок ответа на письменное обращение, в том числе в форме электронного документа, не должен превышать тридцать календарных дней с момента регистрации письменного обращения.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При информировании по письменным обращениям, в том числе в форме электронного документа, заинтересованному лицу дается четкий и понятный ответ </w:t>
      </w:r>
      <w:r w:rsidRPr="00BA096F">
        <w:rPr>
          <w:szCs w:val="28"/>
        </w:rPr>
        <w:lastRenderedPageBreak/>
        <w:t>на поставленные вопросы, указываются фамилия, имя, отчество (последнее – при наличии) и номер телефона специалиста, подготовившего ответ. Письменный ответ на обращение направляется по почте на адрес заинтересованного лица или в адрес электронной почты, указанный в обращении.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При ответах на телефонные звонки должностные лица подробно информируют обратившихся по вопросам предоставления муниципальной услуги. Ответ на телефонный звонок должен начинать</w:t>
      </w:r>
      <w:r>
        <w:rPr>
          <w:szCs w:val="28"/>
        </w:rPr>
        <w:t>ся с информации о наименовании А</w:t>
      </w:r>
      <w:r w:rsidRPr="00BA096F">
        <w:rPr>
          <w:szCs w:val="28"/>
        </w:rPr>
        <w:t>дминистрации, в который позвонил гражданин, фамилии, имени, отчестве (последнее – при нали</w:t>
      </w:r>
      <w:r>
        <w:rPr>
          <w:szCs w:val="28"/>
        </w:rPr>
        <w:t>чии) специалиста А</w:t>
      </w:r>
      <w:r w:rsidRPr="00BA096F">
        <w:rPr>
          <w:szCs w:val="28"/>
        </w:rPr>
        <w:t>дминистрации, принявшего телефонный звонок. В случае невозможности специалиста, принявшего звонок, самостоятельно ответить на поставленные вопросы, телефонный звонок переадресовывается (переводится) другому должностному лицу или же обратившемуся сообщается телефонный номер, по которому можно получить необходимую информацию.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1.5.1. Порядок, форма и место размещения информации по вопросам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Официальный сайт муниципального образования, информационный стенд </w:t>
      </w:r>
      <w:r>
        <w:rPr>
          <w:szCs w:val="28"/>
        </w:rPr>
        <w:t>Администрации</w:t>
      </w:r>
      <w:r w:rsidRPr="00BA096F">
        <w:rPr>
          <w:szCs w:val="28"/>
        </w:rPr>
        <w:t>, региональные государственные информационные системы – портал государственных и муниципальных услуг (функций) содержит следующую информацию: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- о месте нахождения и графике работы </w:t>
      </w:r>
      <w:r>
        <w:rPr>
          <w:szCs w:val="28"/>
        </w:rPr>
        <w:t>Администрации</w:t>
      </w:r>
      <w:r w:rsidRPr="00BA096F">
        <w:rPr>
          <w:szCs w:val="28"/>
        </w:rPr>
        <w:t>, а также способах получения указанной информации;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- о справочных телефонах специалистов </w:t>
      </w:r>
      <w:r>
        <w:rPr>
          <w:szCs w:val="28"/>
        </w:rPr>
        <w:t>Администрации</w:t>
      </w:r>
      <w:r w:rsidRPr="00BA096F">
        <w:rPr>
          <w:szCs w:val="28"/>
        </w:rPr>
        <w:t>, предоставляющих муниципальную услугу;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- об адресе официального сайта </w:t>
      </w:r>
      <w:r>
        <w:rPr>
          <w:szCs w:val="28"/>
        </w:rPr>
        <w:t>Администрации</w:t>
      </w:r>
      <w:r w:rsidRPr="00BA096F">
        <w:rPr>
          <w:szCs w:val="28"/>
        </w:rPr>
        <w:t xml:space="preserve"> в информационно-телекоммуникационной сети «Интернет» и адресе ее электронной почты;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об адресах портала государственных и муниципальных услуг (функций), Единого портала государственных и муниципальных услуг (функций);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 порядке получения информации по предоставлению муниципальной услуги, сведений о ходе предоставления муниципальной услуги, в том числе с использованием портала государственных и муниципальных услуг (функций), Единого портала государственных и муниципальных услуг (функций);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 перечне необходимых для предоставления муниципальной услуги документов, их формы, образцы заполнения, способ получения, в том числе в электронной форме;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извлечения из нормативных правовых актов, регулирующих предоставление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</w:p>
    <w:p w:rsidR="00D7041D" w:rsidRPr="00BF16F5" w:rsidRDefault="00D7041D" w:rsidP="00D7041D">
      <w:pPr>
        <w:pStyle w:val="a4"/>
        <w:widowControl w:val="0"/>
        <w:autoSpaceDE w:val="0"/>
        <w:autoSpaceDN w:val="0"/>
        <w:ind w:left="1080" w:firstLine="0"/>
        <w:jc w:val="center"/>
        <w:outlineLvl w:val="1"/>
        <w:rPr>
          <w:b/>
          <w:szCs w:val="28"/>
        </w:rPr>
      </w:pPr>
      <w:r>
        <w:rPr>
          <w:b/>
          <w:szCs w:val="28"/>
          <w:lang w:val="en-US"/>
        </w:rPr>
        <w:t>II</w:t>
      </w:r>
      <w:r w:rsidRPr="005A475B">
        <w:rPr>
          <w:b/>
          <w:szCs w:val="28"/>
        </w:rPr>
        <w:t xml:space="preserve">. </w:t>
      </w:r>
      <w:r w:rsidRPr="00BF16F5">
        <w:rPr>
          <w:b/>
          <w:szCs w:val="28"/>
        </w:rPr>
        <w:t>Стандарт предоставления муниципальной услуги</w:t>
      </w:r>
    </w:p>
    <w:p w:rsidR="00D7041D" w:rsidRPr="00BF16F5" w:rsidRDefault="00D7041D" w:rsidP="00D7041D">
      <w:pPr>
        <w:pStyle w:val="a4"/>
        <w:widowControl w:val="0"/>
        <w:autoSpaceDE w:val="0"/>
        <w:autoSpaceDN w:val="0"/>
        <w:ind w:left="1080" w:firstLine="0"/>
        <w:outlineLvl w:val="1"/>
        <w:rPr>
          <w:b/>
          <w:szCs w:val="28"/>
        </w:rPr>
      </w:pP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2.1. Наименование муниципальной услуги: «Дача письменных разъяснений налогоплательщикам по вопросам применения муниципальных нормативных правовых актов</w:t>
      </w:r>
      <w:r>
        <w:rPr>
          <w:szCs w:val="28"/>
        </w:rPr>
        <w:t xml:space="preserve"> органов местного самоуправления</w:t>
      </w:r>
      <w:r w:rsidRPr="00BA096F">
        <w:rPr>
          <w:szCs w:val="28"/>
        </w:rPr>
        <w:t xml:space="preserve"> о местных налогах и сборах» (далее - муниципальная услуга).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2.2. Наименование органа, предоставляющего муниципальную услугу: </w:t>
      </w:r>
      <w:r>
        <w:rPr>
          <w:szCs w:val="28"/>
        </w:rPr>
        <w:t>администрации</w:t>
      </w:r>
      <w:r w:rsidRPr="00BA096F">
        <w:rPr>
          <w:szCs w:val="28"/>
        </w:rPr>
        <w:t xml:space="preserve">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</w:t>
      </w:r>
      <w:r>
        <w:rPr>
          <w:szCs w:val="28"/>
        </w:rPr>
        <w:lastRenderedPageBreak/>
        <w:t>области.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Муниципальную услугу предоставляет специалист </w:t>
      </w:r>
      <w:r>
        <w:rPr>
          <w:szCs w:val="28"/>
        </w:rPr>
        <w:t>администрации</w:t>
      </w:r>
      <w:r w:rsidRPr="00BA096F">
        <w:rPr>
          <w:szCs w:val="28"/>
        </w:rPr>
        <w:t xml:space="preserve">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(далее - специалист администрации).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2.3. Результат предоставления муниципальной услуги.</w:t>
      </w:r>
    </w:p>
    <w:p w:rsidR="00D7041D" w:rsidRPr="00BA096F" w:rsidRDefault="00D7041D" w:rsidP="00D7041D">
      <w:pPr>
        <w:autoSpaceDE w:val="0"/>
        <w:autoSpaceDN w:val="0"/>
        <w:adjustRightInd w:val="0"/>
        <w:rPr>
          <w:szCs w:val="28"/>
        </w:rPr>
      </w:pPr>
      <w:r w:rsidRPr="00BA096F">
        <w:rPr>
          <w:szCs w:val="28"/>
          <w:lang w:eastAsia="en-US"/>
        </w:rPr>
        <w:t xml:space="preserve">Результатом предоставления муниципальной услуги является письменное разъяснение </w:t>
      </w:r>
      <w:r w:rsidRPr="00BA096F">
        <w:rPr>
          <w:szCs w:val="28"/>
        </w:rPr>
        <w:t xml:space="preserve">налогоплательщикам и налоговым агентам </w:t>
      </w:r>
      <w:r w:rsidRPr="00BA096F">
        <w:rPr>
          <w:szCs w:val="28"/>
          <w:lang w:eastAsia="en-US"/>
        </w:rPr>
        <w:t>по вопросам применения муниципальных правовых актов</w:t>
      </w:r>
      <w:r>
        <w:rPr>
          <w:szCs w:val="28"/>
          <w:lang w:eastAsia="en-US"/>
        </w:rPr>
        <w:t xml:space="preserve"> органов м</w:t>
      </w:r>
      <w:r w:rsidR="006D271F">
        <w:rPr>
          <w:szCs w:val="28"/>
          <w:lang w:eastAsia="en-US"/>
        </w:rPr>
        <w:t xml:space="preserve">естного самоуправления Сарапульского </w:t>
      </w:r>
      <w:proofErr w:type="spellStart"/>
      <w:r w:rsidR="006D271F">
        <w:rPr>
          <w:szCs w:val="28"/>
          <w:lang w:eastAsia="en-US"/>
        </w:rPr>
        <w:t>слеьсовета</w:t>
      </w:r>
      <w:proofErr w:type="spellEnd"/>
      <w:r w:rsidRPr="00BA096F">
        <w:rPr>
          <w:szCs w:val="28"/>
          <w:lang w:eastAsia="en-US"/>
        </w:rPr>
        <w:t xml:space="preserve"> о налогах и сборах.</w:t>
      </w:r>
      <w:r w:rsidRPr="00BA096F">
        <w:rPr>
          <w:szCs w:val="28"/>
        </w:rPr>
        <w:t xml:space="preserve"> 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2.4. Срок предоставления муниципальной услуги.</w:t>
      </w:r>
    </w:p>
    <w:p w:rsidR="00D7041D" w:rsidRPr="00BA096F" w:rsidRDefault="00D7041D" w:rsidP="00D7041D">
      <w:pPr>
        <w:autoSpaceDE w:val="0"/>
        <w:autoSpaceDN w:val="0"/>
        <w:adjustRightInd w:val="0"/>
        <w:ind w:firstLine="708"/>
        <w:rPr>
          <w:szCs w:val="28"/>
        </w:rPr>
      </w:pPr>
      <w:bookmarkStart w:id="3" w:name="P62"/>
      <w:bookmarkEnd w:id="3"/>
      <w:r w:rsidRPr="00BA096F">
        <w:rPr>
          <w:szCs w:val="28"/>
          <w:lang w:eastAsia="en-US"/>
        </w:rPr>
        <w:t>2.4.1. Обращения заявителей по вопросам применения муниципальных правовых актов о налогах и сборах рассматриваются специалистом администрации в пределах своей компетенции в течение тридцати дней</w:t>
      </w:r>
      <w:r w:rsidRPr="00BA096F">
        <w:rPr>
          <w:szCs w:val="28"/>
        </w:rPr>
        <w:t xml:space="preserve"> со дня регистрации соответствующего </w:t>
      </w:r>
      <w:r w:rsidRPr="00BA096F">
        <w:rPr>
          <w:szCs w:val="28"/>
          <w:lang w:eastAsia="en-US"/>
        </w:rPr>
        <w:t xml:space="preserve">обращения. По решению </w:t>
      </w:r>
      <w:r w:rsidRPr="00BA096F">
        <w:rPr>
          <w:szCs w:val="28"/>
        </w:rPr>
        <w:t>руководителя (уполномоченного лица) администрации указанный срок</w:t>
      </w:r>
      <w:r>
        <w:rPr>
          <w:szCs w:val="28"/>
        </w:rPr>
        <w:t>, в исключительных случаях,</w:t>
      </w:r>
      <w:r w:rsidRPr="00BA096F">
        <w:rPr>
          <w:szCs w:val="28"/>
        </w:rPr>
        <w:t xml:space="preserve"> может быть продлен, </w:t>
      </w:r>
      <w:r w:rsidRPr="00C5606D">
        <w:rPr>
          <w:szCs w:val="28"/>
          <w:shd w:val="clear" w:color="auto" w:fill="FFFFFF"/>
        </w:rPr>
        <w:t xml:space="preserve">на 30 дней, </w:t>
      </w:r>
      <w:r>
        <w:rPr>
          <w:szCs w:val="28"/>
          <w:shd w:val="clear" w:color="auto" w:fill="FFFFFF"/>
        </w:rPr>
        <w:t xml:space="preserve">о чем </w:t>
      </w:r>
      <w:r w:rsidRPr="00C5606D">
        <w:rPr>
          <w:szCs w:val="28"/>
          <w:shd w:val="clear" w:color="auto" w:fill="FFFFFF"/>
        </w:rPr>
        <w:t>уведом</w:t>
      </w:r>
      <w:r>
        <w:rPr>
          <w:szCs w:val="28"/>
          <w:shd w:val="clear" w:color="auto" w:fill="FFFFFF"/>
        </w:rPr>
        <w:t>ляется</w:t>
      </w:r>
      <w:r w:rsidRPr="00C5606D">
        <w:rPr>
          <w:szCs w:val="28"/>
          <w:shd w:val="clear" w:color="auto" w:fill="FFFFFF"/>
        </w:rPr>
        <w:t> </w:t>
      </w:r>
      <w:r>
        <w:rPr>
          <w:szCs w:val="28"/>
          <w:shd w:val="clear" w:color="auto" w:fill="FFFFFF"/>
        </w:rPr>
        <w:t>заявитель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2.4.2. 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2.4.3. Документ, являющийся результатом предоставления муниципальной услуги, направляется адресату по почтовому адресу (адресу электронной почты) или вручается лично.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2.5. Правовые основания для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Предоставление муниципальной услуги осуществляется на основании нормативных правовых актов, указанных в пункте 1.2 раздела 1 настоящего Административного регламента.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bookmarkStart w:id="4" w:name="P72"/>
      <w:bookmarkEnd w:id="4"/>
      <w:r w:rsidRPr="00BA096F">
        <w:rPr>
          <w:szCs w:val="28"/>
        </w:rPr>
        <w:t>2.6. Исчерпывающий перечень документов (их копий), требуемых на основании соответствующих правовых актов для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2.6.1. Для предоставления муниципальной услуги заявитель (юридическое лицо, физическое лицо, индивидуальный предприниматель) направляет в </w:t>
      </w:r>
      <w:r>
        <w:rPr>
          <w:szCs w:val="28"/>
        </w:rPr>
        <w:t>Администрацию</w:t>
      </w:r>
      <w:r w:rsidRPr="00BA096F">
        <w:rPr>
          <w:szCs w:val="28"/>
        </w:rPr>
        <w:t xml:space="preserve"> письменное обращение о даче письменных разъяснений по вопросам применения муниципальных правовых актов о налогах и сборах (далее - обращение).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2.6.2. Перечень документов, необходимых для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Основанием для предоставления муниципальной услуги является изложенное в свободной форме обращение заявителя, поступившее в </w:t>
      </w:r>
      <w:r>
        <w:rPr>
          <w:szCs w:val="28"/>
        </w:rPr>
        <w:t>Администрацию</w:t>
      </w:r>
      <w:r w:rsidRPr="00BA096F">
        <w:rPr>
          <w:szCs w:val="28"/>
        </w:rPr>
        <w:t>, о даче письменных разъяснений по вопросам применения муниципальных правовых актов о налогах и сборах в письменной форме или в форме электронного документа.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2.6.3. Заявитель в своем письменном обращении в обязательном порядке указывает: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наименование органа местного самоуправления, либо фамилию, имя, отчество (при наличии) руководителя, либо должность соответствующего лица, которому направлено письменное обращение;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lastRenderedPageBreak/>
        <w:t>- наименование организации или фамилия, имя, отчество (при наличии) гражданина, направившего обращение;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полный почтовый адрес заявителя, по которому должен быть направлен ответ;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содержание обращения;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подпись лица;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дата обращения.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2.6.4. Письменное обращение юридического лица оформляется на бланке с указанием реквизитов заявителя, даты и регистрационного номера, фамилии и номера телефона исполнителя за подписью руководителя или должностного лица, имеющего право подписи соответствующих документов.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2.6.5. Обращение, поступившее в форме электронного документа, подлежит рассмотрению в порядке, установленном настоящим Административным регламентом. В обращении заявитель в обязательном порядке указывает свои фамилию, имя, отчество (при наличии), адрес электронной почты, если ответ должен быть направлен в форме электронного документа, или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При личном приеме ответственным лицом администрации заявитель предъявляет документ, удостоверяющий его личность, и излагает содержание своего устного обращения.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2.6.6. При предоставлении муниципальной услуги запрещено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bookmarkStart w:id="5" w:name="P88"/>
      <w:bookmarkEnd w:id="5"/>
      <w:r w:rsidRPr="00BA096F">
        <w:rPr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Оснований для отказа в приеме документов, необходимых для предоставления </w:t>
      </w:r>
      <w:r>
        <w:rPr>
          <w:szCs w:val="28"/>
        </w:rPr>
        <w:t>Администрацией</w:t>
      </w:r>
      <w:r w:rsidRPr="00BA096F">
        <w:rPr>
          <w:szCs w:val="28"/>
        </w:rPr>
        <w:t xml:space="preserve"> муниципальной услуги, законодательством Российской Федерации не предусмотрено.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2.8. Исчерпывающий перечень оснований для отказа в предоставлении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В предоставлении муниципальной услуги должно быть отказано в следующих случаях: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bookmarkStart w:id="6" w:name="P92"/>
      <w:bookmarkEnd w:id="6"/>
      <w:r w:rsidRPr="00BA096F">
        <w:rPr>
          <w:szCs w:val="28"/>
        </w:rPr>
        <w:t>2.8.1.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2.8.2. Если текст письменного обращения не поддается прочтению,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</w:t>
      </w:r>
      <w:r w:rsidRPr="00BA096F">
        <w:rPr>
          <w:szCs w:val="28"/>
        </w:rPr>
        <w:lastRenderedPageBreak/>
        <w:t>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D7041D" w:rsidRPr="00BA096F" w:rsidRDefault="00D7041D" w:rsidP="00D7041D">
      <w:pPr>
        <w:autoSpaceDE w:val="0"/>
        <w:autoSpaceDN w:val="0"/>
        <w:adjustRightInd w:val="0"/>
        <w:ind w:firstLine="708"/>
        <w:rPr>
          <w:szCs w:val="28"/>
        </w:rPr>
      </w:pPr>
      <w:r w:rsidRPr="00BA096F">
        <w:rPr>
          <w:szCs w:val="28"/>
        </w:rPr>
        <w:t>2.8.3.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2.8.4.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2.8.5.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8" w:history="1">
        <w:r w:rsidRPr="00BA096F">
          <w:rPr>
            <w:szCs w:val="28"/>
          </w:rPr>
          <w:t>тайну</w:t>
        </w:r>
      </w:hyperlink>
      <w:r w:rsidRPr="00BA096F">
        <w:rPr>
          <w:szCs w:val="28"/>
        </w:rP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2.8.6. Если обращение содержит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2.8.7. Заявитель вправе вновь направить обращение в </w:t>
      </w:r>
      <w:r>
        <w:rPr>
          <w:szCs w:val="28"/>
        </w:rPr>
        <w:t xml:space="preserve">Администрацию </w:t>
      </w:r>
      <w:r w:rsidRPr="00BA096F">
        <w:rPr>
          <w:szCs w:val="28"/>
        </w:rPr>
        <w:t>в случае, если причины, по которым ответ по существу поставленных в обращении вопросов не мог быть дан, в последующем были устранены.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2.9. Размер платы, взимаемой с заявителя при предоставлении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Предоставление муниципальной услуги осуществляется на бесплатной основе.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2.10. Срок регистрации запроса заявителя о предоставлении муниципальной услуги.</w:t>
      </w:r>
    </w:p>
    <w:p w:rsidR="00D7041D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Обращение подлежит обязательной регистрации в течение трех дней с момента его поступления в </w:t>
      </w:r>
      <w:r>
        <w:rPr>
          <w:szCs w:val="28"/>
        </w:rPr>
        <w:t>Администрацию.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 </w:t>
      </w:r>
      <w:r>
        <w:rPr>
          <w:szCs w:val="28"/>
        </w:rPr>
        <w:t>2.11</w:t>
      </w:r>
      <w:r w:rsidRPr="00BA096F">
        <w:rPr>
          <w:szCs w:val="28"/>
        </w:rPr>
        <w:t>.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lastRenderedPageBreak/>
        <w:t xml:space="preserve">Места, предназначенные для информирования и ознакомления заявителей с информационными материалами, оборудуются информационными стендами, стульями и столами для возможности оформления документов. На информационных стендах, на официальном сайте </w:t>
      </w:r>
      <w:r>
        <w:rPr>
          <w:szCs w:val="28"/>
        </w:rPr>
        <w:t>Администрации</w:t>
      </w:r>
      <w:r w:rsidRPr="00BA096F">
        <w:rPr>
          <w:szCs w:val="28"/>
        </w:rPr>
        <w:t xml:space="preserve"> размещаются следующие информационные материалы: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сведения о нормативных правовых актах по вопросам исполнения муниципальной услуги;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образцы заполнения бланков заявлений;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бланки заявлений;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часы приема специалистов администрации.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Места для заполнения заявлений, ожидания и проведения личного приема граждан оборудуются стульями, столами, обеспечиваются образцами заявлений и канцелярскими принадлежностями для написания письменных обращений.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Кабинеты, предназначенные для приема заявителей, должны быть оборудованы стульями, столами, канцелярскими принадлежностями, информационными табличками (вывесками).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Рабочее место должностного лица, предоставляющего муниципальную услугу, оборудуется средствами компьютерной техники и оргтехникой, позволяющими организовать предоставление муниципальной услуги в полном объеме. 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>
        <w:rPr>
          <w:szCs w:val="28"/>
        </w:rPr>
        <w:t>2.12</w:t>
      </w:r>
      <w:r w:rsidRPr="00BA096F">
        <w:rPr>
          <w:szCs w:val="28"/>
        </w:rPr>
        <w:t>. Показатели доступности и качества муниципальной услуги: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наличие различных способов получения информации о предоставлении услуги;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соблюдение требований законодательства и настоящего административного регламента;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устранение избыточных административных процедур и административных действий;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сокращение количества документов, представляемых заявителями;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сокращение срока предоставления муниципальной услуги;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профессиональная подготовка специалистов администрации, предоставляющих муниципальную услугу.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внеочередное обслуживание участников ВОВ и инвалидов.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>
        <w:rPr>
          <w:szCs w:val="28"/>
        </w:rPr>
        <w:t>2.13</w:t>
      </w:r>
      <w:r w:rsidRPr="00BA096F">
        <w:rPr>
          <w:szCs w:val="28"/>
        </w:rPr>
        <w:t>. Иные требования, в том числе учитывающие особенности предоставления муниципальных услуг в электронной форме и в МФЦ: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- доступность информации о перечне документов, необходимых для получения муниципальной услуги, о режиме работы </w:t>
      </w:r>
      <w:r>
        <w:rPr>
          <w:szCs w:val="28"/>
        </w:rPr>
        <w:t>Администрации</w:t>
      </w:r>
      <w:r w:rsidRPr="00BA096F">
        <w:rPr>
          <w:szCs w:val="28"/>
        </w:rPr>
        <w:t>, контактных телефонах и другой контактной информации для заявителей;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возможность заполнения заявителями запроса и иных документов, необходимых для получения муниципальной услуги, в электронной форме;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возможность подачи заявителем с использованием информационно-телекоммуникационных технологий запроса о предоставлении муниципальной услуги;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возможность получения заявителем сведений о ходе выполнения запроса о предоставлении муниципальной услуги в электронной форме;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  <w:r w:rsidRPr="00BA096F">
        <w:rPr>
          <w:szCs w:val="28"/>
        </w:rPr>
        <w:t>- возможность для заявителя направить запрос в МФЦ.</w:t>
      </w:r>
    </w:p>
    <w:p w:rsidR="00D7041D" w:rsidRPr="00BA096F" w:rsidRDefault="00D7041D" w:rsidP="00D7041D">
      <w:pPr>
        <w:widowControl w:val="0"/>
        <w:tabs>
          <w:tab w:val="num" w:pos="0"/>
        </w:tabs>
        <w:autoSpaceDE w:val="0"/>
        <w:autoSpaceDN w:val="0"/>
        <w:rPr>
          <w:szCs w:val="28"/>
        </w:rPr>
      </w:pPr>
    </w:p>
    <w:p w:rsidR="00D7041D" w:rsidRPr="007B6941" w:rsidRDefault="00D7041D" w:rsidP="00D7041D">
      <w:pPr>
        <w:pStyle w:val="a4"/>
        <w:widowControl w:val="0"/>
        <w:autoSpaceDE w:val="0"/>
        <w:autoSpaceDN w:val="0"/>
        <w:ind w:left="1080" w:firstLine="0"/>
        <w:jc w:val="center"/>
        <w:rPr>
          <w:b/>
          <w:szCs w:val="28"/>
        </w:rPr>
      </w:pPr>
      <w:r>
        <w:rPr>
          <w:b/>
          <w:szCs w:val="28"/>
          <w:lang w:val="en-US"/>
        </w:rPr>
        <w:t>III</w:t>
      </w:r>
      <w:r w:rsidRPr="005A475B">
        <w:rPr>
          <w:b/>
          <w:szCs w:val="28"/>
        </w:rPr>
        <w:t xml:space="preserve">. </w:t>
      </w:r>
      <w:r w:rsidRPr="007B6941">
        <w:rPr>
          <w:b/>
          <w:szCs w:val="28"/>
        </w:rPr>
        <w:t>Состав, последовательность и сроки выполнения административных процедур по предоставлению муниципальной услуги, требования к порядку их выполнения, в том числе особенности выполнения административных процедур в электронной форме</w:t>
      </w:r>
    </w:p>
    <w:p w:rsidR="00D7041D" w:rsidRPr="007B6941" w:rsidRDefault="00D7041D" w:rsidP="00D7041D">
      <w:pPr>
        <w:pStyle w:val="a4"/>
        <w:widowControl w:val="0"/>
        <w:tabs>
          <w:tab w:val="num" w:pos="0"/>
        </w:tabs>
        <w:autoSpaceDE w:val="0"/>
        <w:autoSpaceDN w:val="0"/>
        <w:ind w:left="1080" w:firstLine="0"/>
        <w:rPr>
          <w:b/>
          <w:szCs w:val="28"/>
        </w:rPr>
      </w:pP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3.1. Последовательность административных процедур.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Последовательность административных процедур исполнения муниципальной услуги включает в себя следующие действия: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прием и регистрация обращения;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рассмотрение обращения;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подготовка и направление ответа на обращение заявителю.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3.1.1. Прием и регистрация обращений.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Основанием для начала предоставления муниципальной услуги является поступление обращения от заявителя в администрацию посредством почтовой, факсимильной связи либо в электронном виде.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Обращение подлежит обязательной регистрации в течение трех дней с момента поступления в администрацию.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Ответственность за прием и регистрацию обращения несет специалист, ответственный за прием и регистрацию документов.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Обращения, направленные посредством почтовой и факсимильной связи, и документы, связанные с их рассмотрением, первоначально поступают к специалисту, ответственному за прием и регистрацию документов.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Обращения, поступившие по электронной почте, ежедневно распечатываются и оформляются специалистом, ответственным за прием и регистраци</w:t>
      </w:r>
      <w:r>
        <w:rPr>
          <w:szCs w:val="28"/>
        </w:rPr>
        <w:t xml:space="preserve">ю документов, для рассмотрения Главой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в установленном порядке как обычные письменные обращения.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Специалист, ответственный за прием и регистрацию документов, осуществляет первичную обработку (проверку правильности адресации корреспонденции, наличие всех приложений и иной документации, являющейся неотъемлемой частью обращения, чтение, определение содержания вопросов обращения гражданина) и регистрацию обращений в журнале регистрации входящей корреспонденции.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 xml:space="preserve">В течение 1 рабочего дня с момента регистрации обращения заявителя специалистом, ответственным за прием и регистрацию документов, проводится проверка обращения на соответствие требованиям, установленным </w:t>
      </w:r>
      <w:hyperlink r:id="rId9" w:anchor="P72#P72" w:history="1">
        <w:r w:rsidRPr="001064C2">
          <w:rPr>
            <w:szCs w:val="28"/>
          </w:rPr>
          <w:t>пунктами 2.6</w:t>
        </w:r>
      </w:hyperlink>
      <w:r w:rsidRPr="001064C2">
        <w:rPr>
          <w:szCs w:val="28"/>
        </w:rPr>
        <w:t xml:space="preserve"> - </w:t>
      </w:r>
      <w:hyperlink r:id="rId10" w:anchor="P88#P88" w:history="1">
        <w:r w:rsidRPr="001064C2">
          <w:rPr>
            <w:szCs w:val="28"/>
          </w:rPr>
          <w:t>2.7</w:t>
        </w:r>
      </w:hyperlink>
      <w:r w:rsidRPr="00BA096F">
        <w:rPr>
          <w:szCs w:val="28"/>
        </w:rPr>
        <w:t xml:space="preserve"> Административного регламента.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При поступлении обращения, где указано о приложении документов, которые полностью или частично отсутствуют, специалистом, ответственным за прием и регистрацию документов, составляется акт об отсутствии соответствующих документов, который приобщается к обращению.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3.1.2. Рассмотрение обращений.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Прошедшие регистрацию письменные об</w:t>
      </w:r>
      <w:r>
        <w:rPr>
          <w:szCs w:val="28"/>
        </w:rPr>
        <w:t xml:space="preserve">ращения передаются специалисту </w:t>
      </w:r>
      <w:r>
        <w:rPr>
          <w:szCs w:val="28"/>
        </w:rPr>
        <w:lastRenderedPageBreak/>
        <w:t>А</w:t>
      </w:r>
      <w:r w:rsidRPr="00BA096F">
        <w:rPr>
          <w:szCs w:val="28"/>
        </w:rPr>
        <w:t>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t xml:space="preserve">Глава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по результатам ознакомления с текстом обращения, прилагаемыми к нему документами в течение 1 рабочего дня с момента их поступления: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определя</w:t>
      </w:r>
      <w:r>
        <w:rPr>
          <w:szCs w:val="28"/>
        </w:rPr>
        <w:t>ет, относится ли к компетенции А</w:t>
      </w:r>
      <w:r w:rsidRPr="00BA096F">
        <w:rPr>
          <w:szCs w:val="28"/>
        </w:rPr>
        <w:t>дминистрации рассмотрение поставленных в обращении вопросов;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определяет характер, сроки действий и сроки рассмотрения обращения;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определяет исполнителя поручения;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ставит исполнение поручений и рассмотрение обращения на контроль.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t xml:space="preserve">Решением Главы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является резолюция о рассмотрении обращения по существу поставленных в нем вопросов либо о подготовке письма заявителю о невозможности ответа на поставленный вопрос в случае, если рассмотрение поставленного вопроса не входит в компетенцию </w:t>
      </w:r>
      <w:r>
        <w:rPr>
          <w:szCs w:val="28"/>
        </w:rPr>
        <w:t>Администрации.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Специалист, ответственный за прием и регистрацию документов, в течение 1 рабочего дня с момента переда</w:t>
      </w:r>
      <w:r>
        <w:rPr>
          <w:szCs w:val="28"/>
        </w:rPr>
        <w:t xml:space="preserve">чи (поступления) документов от Главы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передает обращение для рассмотрения по существу вместе с приложенными документами специалисту администрации.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3.1.3. Подготовка и направление ответов на обращение.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t>Специалист А</w:t>
      </w:r>
      <w:r w:rsidRPr="00BA096F">
        <w:rPr>
          <w:szCs w:val="28"/>
        </w:rPr>
        <w:t xml:space="preserve">дминистрации обеспечивает рассмотрение обращения и подготовку ответа в сроки, установленные </w:t>
      </w:r>
      <w:hyperlink r:id="rId11" w:anchor="P62#P62" w:history="1">
        <w:r w:rsidRPr="001064C2">
          <w:rPr>
            <w:szCs w:val="28"/>
          </w:rPr>
          <w:t>п. 2.4.1</w:t>
        </w:r>
      </w:hyperlink>
      <w:r w:rsidRPr="00BA096F">
        <w:rPr>
          <w:szCs w:val="28"/>
        </w:rPr>
        <w:t xml:space="preserve"> Административного регламента.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t>Специалист А</w:t>
      </w:r>
      <w:r w:rsidRPr="00BA096F">
        <w:rPr>
          <w:szCs w:val="28"/>
        </w:rPr>
        <w:t>дминистрации рассматривает поступившее заявление и оформляет письменное разъяснение.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Ответ на вопрос предоставляется в простой, четко</w:t>
      </w:r>
      <w:r>
        <w:rPr>
          <w:szCs w:val="28"/>
        </w:rPr>
        <w:t xml:space="preserve">й и понятной форме за подписью Главы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либо лица, его замещающего.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В ответе также указываются и фамилия, имя, отчество (при наличии), номер телефона должностного лица, ответственного за подготовку ответа на обращение.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После подписания ответа специалист, ответственный за прием и регистрацию документов, регистрирует ответ в журнале регистрации корреспонденции с присвоением исходящего номера и направляет адресату по почте либо вручает адресату лично в течение 1 рабочего дня с момента подписания.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Ответ на обращение, поступающее в форме электронного документа, направляется в форме электронного документа по адресу электронной почты, указанной в обращении, или в письменной форме по почтовому адресу, указанному в обращении.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</w:p>
    <w:p w:rsidR="00D7041D" w:rsidRPr="009D0979" w:rsidRDefault="00D7041D" w:rsidP="009D0979">
      <w:pPr>
        <w:pStyle w:val="a4"/>
        <w:widowControl w:val="0"/>
        <w:autoSpaceDE w:val="0"/>
        <w:autoSpaceDN w:val="0"/>
        <w:ind w:left="1080" w:firstLine="0"/>
        <w:jc w:val="center"/>
        <w:rPr>
          <w:b/>
          <w:szCs w:val="28"/>
        </w:rPr>
      </w:pPr>
      <w:r>
        <w:rPr>
          <w:b/>
          <w:szCs w:val="28"/>
          <w:lang w:val="en-US"/>
        </w:rPr>
        <w:t>IV</w:t>
      </w:r>
      <w:r w:rsidRPr="005A475B">
        <w:rPr>
          <w:b/>
          <w:szCs w:val="28"/>
        </w:rPr>
        <w:t xml:space="preserve">. </w:t>
      </w:r>
      <w:r w:rsidRPr="00A94930">
        <w:rPr>
          <w:b/>
          <w:szCs w:val="28"/>
        </w:rPr>
        <w:t>Формы контроля за исполнением административного регламента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4.1.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lastRenderedPageBreak/>
        <w:t>Текущий контроль осуществляется ответственными работниками Администрации по каждой процедуре в соответствии с установленными настоящим регламентом содержанием действий и сроками их осуществления, а также путем проведения руководителем (заместителем руководителя, начальником отдела) Администрации проверок исполнения положений настоящего регламента, иных нормативных правовых актов.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4.2. Порядок и периодичность осуществления плановых и внеплановых проверок полноты и качества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В целях осуществления контроля за полнотой и качеством предоставления муниципальной услуги проводятся плановые и внеплановые проверки.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Плановые проверки предоставления муниципальной услуги проводятся не чаще одного раза в три года в соответствии с планом проведения проверок, утвержденным руководителем Администрации.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Внеплановые проверки предоставления муниципальной услуги проводятся по обращениям физических, юридических лиц и индивидуальных предпринимателей, обращениям органов государственной власти, органов местного самоуправления, их должностных лиц, а также в целях проверки устранения нарушений, выявленных в ходе проведенной внеплановой проверки. Указанные обращения подлежат регистрации в день их поступления в системе электронного документооборота и делопроизводства Администрации.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По результатам проведения проверки составляется акт, в котором должны быть указаны документально подтвержденные факты нарушений, выявленные в ходе проверки, или отсутствие таковых, а также выводы, содержащие оценку полноты и качества предоставления муниципальной услуги и предложения по устранению выявленных при проверке нарушений. При проведении внеплановой проверки в акте отражаются результаты проверки фактов, изложенных в обращении, а также выводы и предложения по устранению выявленных при проверке нарушений.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По результатам рассмотрения обращений</w:t>
      </w:r>
      <w:r>
        <w:rPr>
          <w:szCs w:val="28"/>
        </w:rPr>
        <w:t>,</w:t>
      </w:r>
      <w:r w:rsidRPr="00BA096F">
        <w:rPr>
          <w:szCs w:val="28"/>
        </w:rPr>
        <w:t xml:space="preserve"> обрат</w:t>
      </w:r>
      <w:r>
        <w:rPr>
          <w:szCs w:val="28"/>
        </w:rPr>
        <w:t>ившим</w:t>
      </w:r>
      <w:r w:rsidRPr="00BA096F">
        <w:rPr>
          <w:szCs w:val="28"/>
        </w:rPr>
        <w:t>ся дается письменный ответ.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4.3. Ответственность должностных лиц за решения и действия (бездействие), принимаемые (осуществляемые) в ходе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Должностные лица, уполномоченные на выполнение административных действий, предусмотренных настоящим регламентом, несут ответственность за соблюдение требований, действующих нормативных правовых актов, в том числе за соблюдение сроков выполнения административных действий, полноту их совершения, соблюдение принципов поведения с заявителями, сохранность документов.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lastRenderedPageBreak/>
        <w:t>Глава</w:t>
      </w:r>
      <w:r w:rsidRPr="00BA096F">
        <w:rPr>
          <w:szCs w:val="28"/>
        </w:rPr>
        <w:t xml:space="preserve">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</w:rPr>
        <w:t xml:space="preserve"> несет ответственность за обеспечение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Работники Администрации при предоставлении муниципальной услуги несут ответственность: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за неисполнение или ненадлежащее исполнение административных процедур при предоставлении муниципальной услуги;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- за действия (бездействие), влекущие нарушение прав и законных интересов физических или юридических лиц, индивидуальных предпринимателей.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  <w:r w:rsidRPr="00BA096F">
        <w:rPr>
          <w:szCs w:val="28"/>
        </w:rPr>
        <w:t>Должностные лица, виновные в неисполнении или ненадлежащем исполнении требований настоящего Административного регламента, привлекаются к ответственности в порядке, установленном действующим законодательством РФ.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</w:rPr>
      </w:pPr>
    </w:p>
    <w:p w:rsidR="00D7041D" w:rsidRPr="00A94930" w:rsidRDefault="00D7041D" w:rsidP="00D7041D">
      <w:pPr>
        <w:pStyle w:val="a4"/>
        <w:widowControl w:val="0"/>
        <w:autoSpaceDE w:val="0"/>
        <w:autoSpaceDN w:val="0"/>
        <w:ind w:left="1080" w:firstLine="0"/>
        <w:jc w:val="center"/>
        <w:outlineLvl w:val="1"/>
        <w:rPr>
          <w:b/>
          <w:szCs w:val="28"/>
        </w:rPr>
      </w:pPr>
      <w:r>
        <w:rPr>
          <w:b/>
          <w:szCs w:val="28"/>
          <w:lang w:val="en-US"/>
        </w:rPr>
        <w:t>V</w:t>
      </w:r>
      <w:r w:rsidRPr="005A475B">
        <w:rPr>
          <w:b/>
          <w:szCs w:val="28"/>
        </w:rPr>
        <w:t xml:space="preserve">. </w:t>
      </w:r>
      <w:r w:rsidRPr="00A94930">
        <w:rPr>
          <w:b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МФЦ, а также их должностных лиц, муниципальных служащих, работников</w:t>
      </w:r>
    </w:p>
    <w:p w:rsidR="00D7041D" w:rsidRPr="00A94930" w:rsidRDefault="00D7041D" w:rsidP="00D7041D">
      <w:pPr>
        <w:pStyle w:val="a4"/>
        <w:widowControl w:val="0"/>
        <w:autoSpaceDE w:val="0"/>
        <w:autoSpaceDN w:val="0"/>
        <w:ind w:left="1080" w:firstLine="0"/>
        <w:outlineLvl w:val="1"/>
        <w:rPr>
          <w:b/>
          <w:szCs w:val="28"/>
        </w:rPr>
      </w:pPr>
    </w:p>
    <w:p w:rsidR="00D7041D" w:rsidRPr="00BA096F" w:rsidRDefault="00D7041D" w:rsidP="00D7041D">
      <w:pPr>
        <w:widowControl w:val="0"/>
        <w:autoSpaceDE w:val="0"/>
        <w:autoSpaceDN w:val="0"/>
        <w:outlineLvl w:val="1"/>
        <w:rPr>
          <w:b/>
          <w:szCs w:val="28"/>
        </w:rPr>
      </w:pPr>
      <w:r w:rsidRPr="00BA096F">
        <w:rPr>
          <w:szCs w:val="28"/>
        </w:rPr>
        <w:t>5.1. Заявители либо их представители имеют право на досудебное (внесудебное) обжалование решений и действий (бездействия), принятых (осуществляемых) в ходе предоставления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5.2. Предметом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 являются: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1) нарушение срока регистрации запроса заявителя о предоставлении муниципальной услуги, запроса, указанного в статье 15.1 Федерального закона № 210-ФЗ;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№ 210-ФЗ;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>
        <w:rPr>
          <w:szCs w:val="28"/>
          <w:lang w:eastAsia="en-US"/>
        </w:rPr>
        <w:t>Новосибирской области</w:t>
      </w:r>
      <w:r w:rsidRPr="00BA096F">
        <w:rPr>
          <w:szCs w:val="28"/>
          <w:lang w:eastAsia="en-US"/>
        </w:rPr>
        <w:t>, муниципальными правовыми актами</w:t>
      </w:r>
      <w:r>
        <w:rPr>
          <w:szCs w:val="28"/>
          <w:lang w:eastAsia="en-US"/>
        </w:rPr>
        <w:t xml:space="preserve"> </w:t>
      </w:r>
      <w:r w:rsidR="00D65A8A">
        <w:rPr>
          <w:szCs w:val="28"/>
        </w:rPr>
        <w:t>Сарапульского сельсовета</w:t>
      </w:r>
      <w:r>
        <w:rPr>
          <w:szCs w:val="28"/>
        </w:rPr>
        <w:t xml:space="preserve"> Мошковского района Новосибирской области</w:t>
      </w:r>
      <w:r w:rsidRPr="00BA096F">
        <w:rPr>
          <w:szCs w:val="28"/>
          <w:lang w:eastAsia="en-US"/>
        </w:rPr>
        <w:t xml:space="preserve"> для предоставления муниципальной услуги;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4) отказ в приеме документов, представление которых предусмотрено </w:t>
      </w:r>
      <w:r w:rsidRPr="00BA096F">
        <w:rPr>
          <w:szCs w:val="28"/>
          <w:lang w:eastAsia="en-US"/>
        </w:rPr>
        <w:lastRenderedPageBreak/>
        <w:t xml:space="preserve">нормативными правовыми актами Российской Федерации, нормативными правовыми актами </w:t>
      </w:r>
      <w:r>
        <w:rPr>
          <w:szCs w:val="28"/>
          <w:lang w:eastAsia="en-US"/>
        </w:rPr>
        <w:t>Новосибирской</w:t>
      </w:r>
      <w:r w:rsidRPr="00BA096F">
        <w:rPr>
          <w:szCs w:val="28"/>
          <w:lang w:eastAsia="en-US"/>
        </w:rPr>
        <w:t xml:space="preserve"> области для предоставления муниципальной услуги, у заявителя;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</w:t>
      </w:r>
      <w:r>
        <w:rPr>
          <w:szCs w:val="28"/>
          <w:lang w:eastAsia="en-US"/>
        </w:rPr>
        <w:t>Новосибирской</w:t>
      </w:r>
      <w:r w:rsidRPr="00BA096F">
        <w:rPr>
          <w:szCs w:val="28"/>
          <w:lang w:eastAsia="en-US"/>
        </w:rPr>
        <w:t xml:space="preserve"> области.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№ 210-ФЗ;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szCs w:val="28"/>
          <w:lang w:eastAsia="en-US"/>
        </w:rPr>
        <w:t>Новосибирской</w:t>
      </w:r>
      <w:r w:rsidRPr="00BA096F">
        <w:rPr>
          <w:szCs w:val="28"/>
          <w:lang w:eastAsia="en-US"/>
        </w:rPr>
        <w:t xml:space="preserve"> области, муниципальными правовыми актами;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№ 210-ФЗ;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8) нарушение срока или порядка выдачи документов по результатам предоставления муниципальной услуги;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szCs w:val="28"/>
          <w:lang w:eastAsia="en-US"/>
        </w:rPr>
        <w:t>Новосибирской</w:t>
      </w:r>
      <w:r w:rsidRPr="00BA096F">
        <w:rPr>
          <w:szCs w:val="28"/>
          <w:lang w:eastAsia="en-US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№ 210-ФЗ;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Pr="00BA096F">
        <w:rPr>
          <w:szCs w:val="28"/>
          <w:lang w:eastAsia="en-US"/>
        </w:rPr>
        <w:lastRenderedPageBreak/>
        <w:t>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№ 210-ФЗ.</w:t>
      </w:r>
    </w:p>
    <w:p w:rsidR="00D7041D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5.3. Жалоба подается в письменной форме на бумажном носителе, в электронной форме в орган, предоставляющ</w:t>
      </w:r>
      <w:r>
        <w:rPr>
          <w:szCs w:val="28"/>
          <w:lang w:eastAsia="en-US"/>
        </w:rPr>
        <w:t>ий муниципальную услугу, МФЦ.</w:t>
      </w:r>
      <w:r w:rsidRPr="00BA096F">
        <w:rPr>
          <w:szCs w:val="28"/>
          <w:lang w:eastAsia="en-US"/>
        </w:rPr>
        <w:t xml:space="preserve">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</w:t>
      </w:r>
      <w:r>
        <w:rPr>
          <w:szCs w:val="28"/>
          <w:lang w:eastAsia="en-US"/>
        </w:rPr>
        <w:t>(бездействие) работника МФЦ</w:t>
      </w:r>
      <w:r w:rsidRPr="00BA096F">
        <w:rPr>
          <w:szCs w:val="28"/>
          <w:lang w:eastAsia="en-US"/>
        </w:rPr>
        <w:t xml:space="preserve"> подаются руководителю многофункционального центра. 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органа, предоставляющего муниципальную услугу, ЕПГУ, а также может быть принята при личном приеме заявителя. 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5.4. Основанием для начала процедуры досудебного (внесудебного) обжалования является подача заявителем жалобы, соответствующей требованиям </w:t>
      </w:r>
      <w:hyperlink r:id="rId12" w:history="1">
        <w:r w:rsidRPr="00BA096F">
          <w:rPr>
            <w:szCs w:val="28"/>
            <w:lang w:eastAsia="en-US"/>
          </w:rPr>
          <w:t>ч. 5 ст. 11.2</w:t>
        </w:r>
      </w:hyperlink>
      <w:r w:rsidRPr="00BA096F">
        <w:rPr>
          <w:szCs w:val="28"/>
          <w:lang w:eastAsia="en-US"/>
        </w:rPr>
        <w:t xml:space="preserve"> Федерального закона № 210-ФЗ.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В письменной жалобе в обязательном порядке указываются: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- наименование органа, предоставляющего муниципальную услугу, должностного лица органа, предоставляющего муниципальную услугу, либо государственного или муниципального служащего, филиала, отдела, удаленного </w:t>
      </w:r>
      <w:r>
        <w:rPr>
          <w:szCs w:val="28"/>
          <w:lang w:eastAsia="en-US"/>
        </w:rPr>
        <w:t>МФЦ</w:t>
      </w:r>
      <w:r w:rsidRPr="00BA096F">
        <w:rPr>
          <w:szCs w:val="28"/>
          <w:lang w:eastAsia="en-US"/>
        </w:rPr>
        <w:t>, его руководителя и(или) работника, решения и действия (бездействие) которых обжалуются;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- 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государственного или муниципального служащего, филиала, отдела, удален</w:t>
      </w:r>
      <w:r>
        <w:rPr>
          <w:szCs w:val="28"/>
          <w:lang w:eastAsia="en-US"/>
        </w:rPr>
        <w:t>ного рабочего места МФЦ</w:t>
      </w:r>
      <w:r w:rsidRPr="00BA096F">
        <w:rPr>
          <w:szCs w:val="28"/>
          <w:lang w:eastAsia="en-US"/>
        </w:rPr>
        <w:t>, его работника;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- доводы, на основании которых заявитель не согласен с решением и </w:t>
      </w:r>
      <w:r w:rsidRPr="00BA096F">
        <w:rPr>
          <w:szCs w:val="28"/>
          <w:lang w:eastAsia="en-US"/>
        </w:rPr>
        <w:lastRenderedPageBreak/>
        <w:t>действием (бездействием) органа, предоставляющего муниципальную услугу, должностного лица органа, предоставляющего муниципальную услугу, либо государственного или муниципального служащего, филиала, отдела, уд</w:t>
      </w:r>
      <w:r>
        <w:rPr>
          <w:szCs w:val="28"/>
          <w:lang w:eastAsia="en-US"/>
        </w:rPr>
        <w:t>аленного рабочего места МФЦ</w:t>
      </w:r>
      <w:r w:rsidRPr="00BA096F">
        <w:rPr>
          <w:szCs w:val="28"/>
          <w:lang w:eastAsia="en-US"/>
        </w:rPr>
        <w:t>, его работника. Заявителем могут быть представлены документы (при наличии), подтверждающие доводы заявителя, либо их копии.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5.5. Заявитель имеет право на получение информации и документов, необходимых для составления и обоснования жалобы, в случаях, установленных </w:t>
      </w:r>
      <w:hyperlink r:id="rId13" w:history="1">
        <w:r w:rsidRPr="00BA096F">
          <w:rPr>
            <w:szCs w:val="28"/>
            <w:lang w:eastAsia="en-US"/>
          </w:rPr>
          <w:t>ст. 11.1</w:t>
        </w:r>
      </w:hyperlink>
      <w:r w:rsidRPr="00BA096F">
        <w:rPr>
          <w:szCs w:val="28"/>
          <w:lang w:eastAsia="en-US"/>
        </w:rPr>
        <w:t xml:space="preserve"> Федерального закона № 210-ФЗ, при условии, что это не затрагивает права, свободы и законные интересы других лиц и если указанные информация и документы не содержат сведений, составляющих государственную или иную охраняемую тайну.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5.6. Жалоба, поступившая в орган, предоставляющи</w:t>
      </w:r>
      <w:r>
        <w:rPr>
          <w:szCs w:val="28"/>
          <w:lang w:eastAsia="en-US"/>
        </w:rPr>
        <w:t>й муниципальную услугу, МФЦ</w:t>
      </w:r>
      <w:r w:rsidRPr="00BA096F">
        <w:rPr>
          <w:szCs w:val="28"/>
          <w:lang w:eastAsia="en-US"/>
        </w:rPr>
        <w:t xml:space="preserve">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</w:t>
      </w:r>
      <w:r>
        <w:rPr>
          <w:szCs w:val="28"/>
          <w:lang w:eastAsia="en-US"/>
        </w:rPr>
        <w:t>о муниципальную услугу, МФЦ</w:t>
      </w:r>
      <w:r w:rsidRPr="00BA096F">
        <w:rPr>
          <w:szCs w:val="28"/>
          <w:lang w:eastAsia="en-US"/>
        </w:rPr>
        <w:t xml:space="preserve">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>
        <w:rPr>
          <w:szCs w:val="28"/>
          <w:lang w:eastAsia="en-US"/>
        </w:rPr>
        <w:t>Новосибирской</w:t>
      </w:r>
      <w:r w:rsidRPr="00BA096F">
        <w:rPr>
          <w:szCs w:val="28"/>
          <w:lang w:eastAsia="en-US"/>
        </w:rPr>
        <w:t xml:space="preserve"> области, муниципальными правовыми актами; 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2) в удовлетворении жалобы отказывается.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В случае признания жалобы подлежащей удовлетворению,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В случае признания жалобы</w:t>
      </w:r>
      <w:r>
        <w:rPr>
          <w:szCs w:val="28"/>
          <w:lang w:eastAsia="en-US"/>
        </w:rPr>
        <w:t>,</w:t>
      </w:r>
      <w:r w:rsidRPr="00BA096F">
        <w:rPr>
          <w:szCs w:val="28"/>
          <w:lang w:eastAsia="en-US"/>
        </w:rPr>
        <w:t xml:space="preserve">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</w:pPr>
      <w:r w:rsidRPr="00BA096F">
        <w:rPr>
          <w:szCs w:val="28"/>
          <w:lang w:eastAsia="en-US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D7041D" w:rsidRPr="00BA096F" w:rsidRDefault="00D7041D" w:rsidP="00D7041D">
      <w:pPr>
        <w:widowControl w:val="0"/>
        <w:autoSpaceDE w:val="0"/>
        <w:autoSpaceDN w:val="0"/>
        <w:rPr>
          <w:szCs w:val="28"/>
          <w:lang w:eastAsia="en-US"/>
        </w:rPr>
        <w:sectPr w:rsidR="00D7041D" w:rsidRPr="00BA096F" w:rsidSect="005A475B"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D7041D" w:rsidRPr="00BA096F" w:rsidRDefault="00D7041D" w:rsidP="00D7041D">
      <w:pPr>
        <w:tabs>
          <w:tab w:val="left" w:pos="7770"/>
          <w:tab w:val="right" w:pos="9915"/>
        </w:tabs>
        <w:autoSpaceDE w:val="0"/>
        <w:autoSpaceDN w:val="0"/>
        <w:adjustRightInd w:val="0"/>
        <w:ind w:firstLine="720"/>
        <w:jc w:val="right"/>
        <w:rPr>
          <w:szCs w:val="28"/>
        </w:rPr>
      </w:pPr>
    </w:p>
    <w:p w:rsidR="00D7041D" w:rsidRPr="00BA096F" w:rsidRDefault="00D7041D" w:rsidP="00D7041D">
      <w:pPr>
        <w:tabs>
          <w:tab w:val="left" w:pos="7770"/>
          <w:tab w:val="right" w:pos="9915"/>
        </w:tabs>
        <w:autoSpaceDE w:val="0"/>
        <w:autoSpaceDN w:val="0"/>
        <w:adjustRightInd w:val="0"/>
        <w:ind w:firstLine="720"/>
        <w:jc w:val="right"/>
        <w:rPr>
          <w:szCs w:val="28"/>
        </w:rPr>
      </w:pPr>
      <w:r w:rsidRPr="00BA096F">
        <w:rPr>
          <w:szCs w:val="28"/>
        </w:rPr>
        <w:t xml:space="preserve">      Приложение 1</w:t>
      </w:r>
    </w:p>
    <w:p w:rsidR="00D7041D" w:rsidRPr="00BA096F" w:rsidRDefault="00D7041D" w:rsidP="00D7041D">
      <w:pPr>
        <w:pStyle w:val="ConsPlusNormal0"/>
        <w:ind w:left="-567" w:firstLine="0"/>
        <w:jc w:val="righ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</w:t>
      </w:r>
    </w:p>
    <w:p w:rsidR="00D7041D" w:rsidRPr="00BA096F" w:rsidRDefault="00D7041D" w:rsidP="00D7041D">
      <w:pPr>
        <w:ind w:left="-567"/>
        <w:rPr>
          <w:szCs w:val="28"/>
        </w:rPr>
      </w:pPr>
    </w:p>
    <w:p w:rsidR="00D7041D" w:rsidRPr="00BA096F" w:rsidRDefault="00D7041D" w:rsidP="00D7041D">
      <w:pPr>
        <w:ind w:firstLine="284"/>
        <w:jc w:val="right"/>
        <w:rPr>
          <w:b/>
          <w:bCs/>
          <w:szCs w:val="28"/>
        </w:rPr>
      </w:pPr>
      <w:r w:rsidRPr="00BA096F">
        <w:rPr>
          <w:b/>
          <w:bCs/>
          <w:szCs w:val="28"/>
        </w:rPr>
        <w:t>форма заявления</w:t>
      </w:r>
    </w:p>
    <w:p w:rsidR="00D7041D" w:rsidRPr="00BA096F" w:rsidRDefault="00D7041D" w:rsidP="00D7041D">
      <w:pPr>
        <w:jc w:val="right"/>
        <w:rPr>
          <w:szCs w:val="28"/>
        </w:rPr>
      </w:pPr>
      <w:r w:rsidRPr="00BA096F">
        <w:rPr>
          <w:szCs w:val="28"/>
        </w:rPr>
        <w:tab/>
        <w:t>В___________________________________________</w:t>
      </w:r>
    </w:p>
    <w:p w:rsidR="00D7041D" w:rsidRPr="00BA096F" w:rsidRDefault="00D7041D" w:rsidP="00D7041D">
      <w:pPr>
        <w:ind w:left="-567"/>
        <w:jc w:val="right"/>
        <w:rPr>
          <w:i/>
          <w:iCs/>
          <w:szCs w:val="28"/>
        </w:rPr>
      </w:pPr>
      <w:r w:rsidRPr="00BA096F">
        <w:rPr>
          <w:i/>
          <w:iCs/>
          <w:szCs w:val="28"/>
        </w:rPr>
        <w:t>(указать наименование Уполномоченного органа)</w:t>
      </w:r>
    </w:p>
    <w:p w:rsidR="00D7041D" w:rsidRPr="00BA096F" w:rsidRDefault="00D7041D" w:rsidP="00D7041D">
      <w:pPr>
        <w:ind w:left="-567"/>
        <w:jc w:val="right"/>
        <w:rPr>
          <w:i/>
          <w:iCs/>
          <w:szCs w:val="28"/>
        </w:rPr>
      </w:pPr>
      <w:r w:rsidRPr="00BA096F">
        <w:rPr>
          <w:szCs w:val="28"/>
        </w:rPr>
        <w:t>от __________________________________________</w:t>
      </w:r>
    </w:p>
    <w:p w:rsidR="00D7041D" w:rsidRPr="00BA096F" w:rsidRDefault="00D7041D" w:rsidP="00D7041D">
      <w:pPr>
        <w:pStyle w:val="ConsPlusNonformat"/>
        <w:widowControl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                          (ФИО физического лица)       </w:t>
      </w:r>
    </w:p>
    <w:p w:rsidR="00D7041D" w:rsidRPr="00BA096F" w:rsidRDefault="00D7041D" w:rsidP="00D7041D">
      <w:pPr>
        <w:pStyle w:val="ConsPlusNonformat"/>
        <w:widowControl/>
        <w:ind w:left="-567"/>
        <w:jc w:val="righ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____________________________________________   </w:t>
      </w:r>
    </w:p>
    <w:p w:rsidR="00D7041D" w:rsidRPr="00BA096F" w:rsidRDefault="00D7041D" w:rsidP="00D7041D">
      <w:pPr>
        <w:pStyle w:val="ConsPlusNonformat"/>
        <w:widowControl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                                          (ФИО руководителя организации)</w:t>
      </w:r>
    </w:p>
    <w:p w:rsidR="00D7041D" w:rsidRPr="00BA096F" w:rsidRDefault="00D7041D" w:rsidP="00D7041D">
      <w:pPr>
        <w:pStyle w:val="ConsPlusNonformat"/>
        <w:widowControl/>
        <w:ind w:left="-567"/>
        <w:jc w:val="righ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D7041D" w:rsidRPr="00BA096F" w:rsidRDefault="00D7041D" w:rsidP="00D7041D">
      <w:pPr>
        <w:pStyle w:val="ConsPlusNonformat"/>
        <w:widowControl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(адрес)</w:t>
      </w:r>
    </w:p>
    <w:p w:rsidR="00D7041D" w:rsidRPr="00BA096F" w:rsidRDefault="00D7041D" w:rsidP="00D7041D">
      <w:pPr>
        <w:pStyle w:val="ConsPlusNonformat"/>
        <w:widowControl/>
        <w:ind w:left="-567"/>
        <w:jc w:val="righ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D7041D" w:rsidRDefault="00D7041D" w:rsidP="00D7041D">
      <w:pPr>
        <w:pStyle w:val="ConsPlusNonformat"/>
        <w:widowControl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                  (контактный телефон)</w:t>
      </w:r>
    </w:p>
    <w:p w:rsidR="009D0979" w:rsidRDefault="009D0979" w:rsidP="00D7041D">
      <w:pPr>
        <w:pStyle w:val="ConsPlusNonformat"/>
        <w:widowControl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9D0979" w:rsidRPr="00BA096F" w:rsidRDefault="009D0979" w:rsidP="00D7041D">
      <w:pPr>
        <w:pStyle w:val="ConsPlusNonformat"/>
        <w:widowControl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7041D" w:rsidRPr="00BA096F" w:rsidRDefault="00D7041D" w:rsidP="00D7041D">
      <w:pPr>
        <w:ind w:left="-567"/>
        <w:rPr>
          <w:szCs w:val="28"/>
        </w:rPr>
      </w:pPr>
    </w:p>
    <w:p w:rsidR="00D7041D" w:rsidRPr="00FC2384" w:rsidRDefault="00D7041D" w:rsidP="00D7041D">
      <w:pPr>
        <w:pStyle w:val="ConsPlusNonformat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FC2384">
        <w:rPr>
          <w:rFonts w:ascii="Times New Roman" w:hAnsi="Times New Roman" w:cs="Times New Roman"/>
          <w:sz w:val="28"/>
          <w:szCs w:val="28"/>
        </w:rPr>
        <w:t>ЗАЯВЛЕНИЕ</w:t>
      </w:r>
    </w:p>
    <w:p w:rsidR="00D7041D" w:rsidRPr="00FC2384" w:rsidRDefault="00D7041D" w:rsidP="00D7041D">
      <w:pPr>
        <w:pStyle w:val="ConsPlusNonformat"/>
        <w:ind w:left="-567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FC2384">
        <w:rPr>
          <w:rFonts w:ascii="Times New Roman" w:hAnsi="Times New Roman" w:cs="Times New Roman"/>
          <w:sz w:val="28"/>
          <w:szCs w:val="28"/>
        </w:rPr>
        <w:t>по</w:t>
      </w:r>
      <w:r w:rsidRPr="00FC2384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 даче письменных</w:t>
      </w:r>
      <w:r w:rsidRPr="00FC2384">
        <w:rPr>
          <w:rStyle w:val="apple-converted-space"/>
          <w:color w:val="000000"/>
          <w:spacing w:val="8"/>
          <w:szCs w:val="28"/>
        </w:rPr>
        <w:t> </w:t>
      </w:r>
      <w:r w:rsidRPr="00FC2384">
        <w:rPr>
          <w:rFonts w:ascii="Times New Roman" w:hAnsi="Times New Roman" w:cs="Times New Roman"/>
          <w:color w:val="000000"/>
          <w:spacing w:val="-2"/>
          <w:sz w:val="28"/>
          <w:szCs w:val="28"/>
        </w:rPr>
        <w:t>разъяснений по вопросам применения</w:t>
      </w:r>
    </w:p>
    <w:p w:rsidR="00D7041D" w:rsidRDefault="00D7041D" w:rsidP="00D7041D">
      <w:pPr>
        <w:pStyle w:val="ConsPlusNonformat"/>
        <w:ind w:left="-567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FC2384">
        <w:rPr>
          <w:rFonts w:ascii="Times New Roman" w:hAnsi="Times New Roman" w:cs="Times New Roman"/>
          <w:color w:val="000000"/>
          <w:spacing w:val="-2"/>
          <w:sz w:val="28"/>
          <w:szCs w:val="28"/>
        </w:rPr>
        <w:t>муниципальных правовых актов о местных налогах и сборах</w:t>
      </w:r>
    </w:p>
    <w:p w:rsidR="009D0979" w:rsidRPr="00FC2384" w:rsidRDefault="009D0979" w:rsidP="00D7041D">
      <w:pPr>
        <w:pStyle w:val="ConsPlusNonformat"/>
        <w:ind w:left="-567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D7041D" w:rsidRPr="00BA096F" w:rsidRDefault="00D7041D" w:rsidP="00D7041D">
      <w:pPr>
        <w:pStyle w:val="ConsPlusNonformat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7041D" w:rsidRPr="00BA096F" w:rsidRDefault="009D0979" w:rsidP="00D704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Прошу дать разъяснение по </w:t>
      </w:r>
      <w:r w:rsidR="00D7041D" w:rsidRPr="00BA096F">
        <w:rPr>
          <w:rFonts w:ascii="Times New Roman" w:hAnsi="Times New Roman" w:cs="Times New Roman"/>
          <w:sz w:val="28"/>
          <w:szCs w:val="28"/>
        </w:rPr>
        <w:t>вопросу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D7041D" w:rsidRPr="00BA096F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Pr="00BA096F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9D0979">
        <w:rPr>
          <w:rFonts w:ascii="Times New Roman" w:hAnsi="Times New Roman" w:cs="Times New Roman"/>
          <w:sz w:val="28"/>
          <w:szCs w:val="28"/>
        </w:rPr>
        <w:t>____</w:t>
      </w:r>
    </w:p>
    <w:p w:rsidR="00D7041D" w:rsidRPr="00BA096F" w:rsidRDefault="00D7041D" w:rsidP="009D097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9D097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D7041D" w:rsidRPr="00BA096F" w:rsidRDefault="00D7041D" w:rsidP="009D0979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9D0979">
        <w:rPr>
          <w:rFonts w:ascii="Times New Roman" w:hAnsi="Times New Roman" w:cs="Times New Roman"/>
          <w:sz w:val="28"/>
          <w:szCs w:val="28"/>
        </w:rPr>
        <w:t>____________________________</w:t>
      </w:r>
      <w:r w:rsidRPr="00BA096F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9D0979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D7041D" w:rsidRPr="00BA096F" w:rsidRDefault="00D7041D" w:rsidP="009D097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9D097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D7041D" w:rsidRPr="00BA096F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Pr="00BA096F" w:rsidRDefault="00D7041D" w:rsidP="00D704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Заявитель: _____________________________________                                        </w:t>
      </w:r>
    </w:p>
    <w:p w:rsidR="00D7041D" w:rsidRPr="00BA096F" w:rsidRDefault="00D7041D" w:rsidP="00D704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(Ф.И.О., должность представителя                                                       _____________________(подпись)</w:t>
      </w:r>
    </w:p>
    <w:p w:rsidR="00D7041D" w:rsidRPr="00BA096F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юридического лица; Ф.И.О. гражданина)</w:t>
      </w:r>
    </w:p>
    <w:p w:rsidR="00D7041D" w:rsidRPr="00BA096F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Pr="00BA096F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"__"__________ 20____ г.                                М.П. </w:t>
      </w:r>
      <w:r>
        <w:rPr>
          <w:rFonts w:ascii="Times New Roman" w:hAnsi="Times New Roman" w:cs="Times New Roman"/>
          <w:sz w:val="28"/>
          <w:szCs w:val="28"/>
        </w:rPr>
        <w:t>(при наличии)</w:t>
      </w:r>
      <w:r w:rsidRPr="00BA096F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D7041D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Default="00D7041D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9D0979" w:rsidRDefault="009D0979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9D0979" w:rsidRPr="00BA096F" w:rsidRDefault="009D0979" w:rsidP="00D7041D">
      <w:pPr>
        <w:pStyle w:val="ConsPlusNonformat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7041D" w:rsidRDefault="00D7041D" w:rsidP="00D7041D">
      <w:pPr>
        <w:pStyle w:val="ConsPlusNonformat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lastRenderedPageBreak/>
        <w:tab/>
        <w:t xml:space="preserve">                                                   </w:t>
      </w:r>
    </w:p>
    <w:p w:rsidR="00D7041D" w:rsidRPr="00BA096F" w:rsidRDefault="00D7041D" w:rsidP="00D7041D">
      <w:pPr>
        <w:pStyle w:val="ConsPlusNonformat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Приложение 2</w:t>
      </w:r>
    </w:p>
    <w:p w:rsidR="00D7041D" w:rsidRPr="00BA096F" w:rsidRDefault="00D7041D" w:rsidP="00D7041D">
      <w:pPr>
        <w:ind w:left="-567"/>
        <w:jc w:val="right"/>
        <w:rPr>
          <w:szCs w:val="28"/>
        </w:rPr>
      </w:pPr>
      <w:r w:rsidRPr="00BA096F">
        <w:rPr>
          <w:szCs w:val="28"/>
        </w:rPr>
        <w:t>к Административному регламенту</w:t>
      </w:r>
    </w:p>
    <w:p w:rsidR="00D7041D" w:rsidRPr="00BA096F" w:rsidRDefault="00D7041D" w:rsidP="00D7041D">
      <w:pPr>
        <w:tabs>
          <w:tab w:val="left" w:pos="5925"/>
        </w:tabs>
        <w:ind w:left="-567"/>
        <w:rPr>
          <w:b/>
          <w:bCs/>
          <w:szCs w:val="28"/>
        </w:rPr>
      </w:pPr>
      <w:r w:rsidRPr="00BA096F">
        <w:rPr>
          <w:b/>
          <w:bCs/>
          <w:szCs w:val="28"/>
        </w:rPr>
        <w:tab/>
      </w:r>
    </w:p>
    <w:p w:rsidR="00D7041D" w:rsidRPr="00BA096F" w:rsidRDefault="00D7041D" w:rsidP="00D7041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7041D" w:rsidRPr="00BA096F" w:rsidRDefault="00D7041D" w:rsidP="00D7041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A096F">
        <w:rPr>
          <w:rFonts w:ascii="Times New Roman" w:hAnsi="Times New Roman" w:cs="Times New Roman"/>
          <w:sz w:val="28"/>
          <w:szCs w:val="28"/>
        </w:rPr>
        <w:t>БЛОК-</w:t>
      </w:r>
      <w:proofErr w:type="gramStart"/>
      <w:r w:rsidRPr="00BA096F">
        <w:rPr>
          <w:rFonts w:ascii="Times New Roman" w:hAnsi="Times New Roman" w:cs="Times New Roman"/>
          <w:sz w:val="28"/>
          <w:szCs w:val="28"/>
        </w:rPr>
        <w:t>СХЕМА  ПРЕДОСТАВЛЕНИЯ</w:t>
      </w:r>
      <w:proofErr w:type="gramEnd"/>
      <w:r w:rsidRPr="00BA096F">
        <w:rPr>
          <w:rFonts w:ascii="Times New Roman" w:hAnsi="Times New Roman" w:cs="Times New Roman"/>
          <w:sz w:val="28"/>
          <w:szCs w:val="28"/>
        </w:rPr>
        <w:t xml:space="preserve"> МУНИЦИПАЛЬНОЙ УСЛУГИ ПО ДАЧЕ </w:t>
      </w:r>
      <w:r>
        <w:rPr>
          <w:rFonts w:ascii="Times New Roman" w:hAnsi="Times New Roman" w:cs="Times New Roman"/>
          <w:sz w:val="28"/>
          <w:szCs w:val="28"/>
        </w:rPr>
        <w:t>ПИСЬМЕННЫХ РАЗЪЯСНЕНИЙ НАЛОГОПЛА</w:t>
      </w:r>
      <w:r w:rsidRPr="00BA096F">
        <w:rPr>
          <w:rFonts w:ascii="Times New Roman" w:hAnsi="Times New Roman" w:cs="Times New Roman"/>
          <w:sz w:val="28"/>
          <w:szCs w:val="28"/>
        </w:rPr>
        <w:t>ТЕЛЬЩИКАМ И НАЛОГОВЫМ АГЕНТАМ ПО ВОПРОСАМ ПРИМЕНЕНИЯ МУНИЦИПАЛЬНЫХ ПРАВОВЫХ АКТОВ О НАЛОГАХ И СБОРАХ</w:t>
      </w:r>
    </w:p>
    <w:p w:rsidR="00D7041D" w:rsidRPr="00BA096F" w:rsidRDefault="00D7041D" w:rsidP="00D7041D">
      <w:pPr>
        <w:ind w:left="-567"/>
        <w:jc w:val="center"/>
        <w:rPr>
          <w:b/>
          <w:bCs/>
          <w:szCs w:val="28"/>
        </w:rPr>
      </w:pPr>
    </w:p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</w:p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</w:p>
    <w:tbl>
      <w:tblPr>
        <w:tblW w:w="9574" w:type="dxa"/>
        <w:tblInd w:w="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8" w:type="dxa"/>
        </w:tblCellMar>
        <w:tblLook w:val="00A0" w:firstRow="1" w:lastRow="0" w:firstColumn="1" w:lastColumn="0" w:noHBand="0" w:noVBand="0"/>
      </w:tblPr>
      <w:tblGrid>
        <w:gridCol w:w="9574"/>
      </w:tblGrid>
      <w:tr w:rsidR="00D7041D" w:rsidRPr="00BA096F" w:rsidTr="000E0316">
        <w:tc>
          <w:tcPr>
            <w:tcW w:w="9574" w:type="dxa"/>
            <w:tcMar>
              <w:left w:w="78" w:type="dxa"/>
            </w:tcMar>
          </w:tcPr>
          <w:p w:rsidR="00D7041D" w:rsidRPr="00BA096F" w:rsidRDefault="00D7041D" w:rsidP="000E0316">
            <w:pPr>
              <w:ind w:left="-567"/>
              <w:jc w:val="center"/>
              <w:rPr>
                <w:szCs w:val="28"/>
              </w:rPr>
            </w:pPr>
          </w:p>
          <w:p w:rsidR="00D7041D" w:rsidRPr="00BA096F" w:rsidRDefault="00D7041D" w:rsidP="000E031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BA096F">
              <w:rPr>
                <w:szCs w:val="28"/>
              </w:rPr>
              <w:t>рием и регистрация заявления и приложенных к нему документов</w:t>
            </w:r>
          </w:p>
          <w:p w:rsidR="00D7041D" w:rsidRPr="00BA096F" w:rsidRDefault="00D7041D" w:rsidP="000E0316">
            <w:pPr>
              <w:widowControl w:val="0"/>
              <w:ind w:left="-567"/>
              <w:jc w:val="center"/>
              <w:rPr>
                <w:szCs w:val="28"/>
              </w:rPr>
            </w:pPr>
          </w:p>
        </w:tc>
      </w:tr>
    </w:tbl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F585F7" wp14:editId="722157DA">
                <wp:simplePos x="0" y="0"/>
                <wp:positionH relativeFrom="column">
                  <wp:posOffset>3065780</wp:posOffset>
                </wp:positionH>
                <wp:positionV relativeFrom="paragraph">
                  <wp:posOffset>193675</wp:posOffset>
                </wp:positionV>
                <wp:extent cx="90805" cy="361950"/>
                <wp:effectExtent l="19050" t="0" r="42545" b="38100"/>
                <wp:wrapNone/>
                <wp:docPr id="4" name="Стрелка: вниз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361950"/>
                        </a:xfrm>
                        <a:prstGeom prst="downArrow">
                          <a:avLst>
                            <a:gd name="adj1" fmla="val 50000"/>
                            <a:gd name="adj2" fmla="val 9965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5600F7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: вниз 4" o:spid="_x0000_s1026" type="#_x0000_t67" style="position:absolute;margin-left:241.4pt;margin-top:15.25pt;width:7.15pt;height:2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Ql9YQIAAKEEAAAOAAAAZHJzL2Uyb0RvYy54bWysVM2O0zAQviPxDpbvbJLSljZqulp1WYS0&#10;wEoL3F3baQz+w3ab9oZ4E94AISEQiHfIvhETpy0p3BA5OJ7M+Jtv5vNkdr5VEm2488LoAmdnKUZc&#10;U8OEXhX41curBxOMfCCaEWk0L/COe3w+v39vVtucD0xlJOMOAYj2eW0LXIVg8yTxtOKK+DNjuQZn&#10;aZwiAUy3SpgjNaArmQzSdJzUxjHrDOXew9fLzonnEb8sOQ0vytLzgGSBgVuIq4vrsl2T+YzkK0ds&#10;JeieBvkHFooIDUmPUJckELR24i8oJagz3pThjBqVmLIUlMcaoJos/aOa24pYHmuB5nh7bJP/f7D0&#10;+ebGIcEKPMRIEwUSNR/vPty9b740P5rvzaccNZ+bn8235isatt2qrc/h0K29cW293l4b+tYjbRYV&#10;0St+4ZypK04YcMza+OTkQGt4OIqW9TPDIBlZBxMbty2dagGhJWgb9dkd9eHbgCh8nKaTdIQRBc/D&#10;cTYdRfkSkh/OWufDE24UajcFZqbWkU9MQDbXPkSJ2L5Qwt5kGJVKguIbItEohWd/I3oxg37MdDo+&#10;pt0jAoFD4tgRIwW7ElJGw62WC+kQwBf4Kj6xKdC4fpjUqIbyRoNRpHri832IlmHHEbKehCkRYJCk&#10;UAWeHINI3krxWLN4zQMRstvDYan32rRydLIuDduBNM50UwJTDRtOXsMboxpmpMD+3Zo4jpF8qkHg&#10;aTYctkMVjeHo0QAM1/cs+x6iaWVg9ACs2y5CN4hr68SqglxZrF6bC7gUpQiH29Px2tOFOYDdyaD1&#10;7Rj1+88y/wUAAP//AwBQSwMEFAAGAAgAAAAhALBPWs3eAAAACQEAAA8AAABkcnMvZG93bnJldi54&#10;bWxMj81OwzAQhO9IvIO1SNyok9K0IY1ToUqVuAGFB9jG2yQi/sF2UvP2mBM9jmY08029i2pkMzk/&#10;GC0gX2TASLdGDroT8PlxeCiB+YBa4mg0CfghD7vm9qbGSpqLfqf5GDqWSrSvUEAfgq04921PCv3C&#10;WNLJOxunMCTpOi4dXlK5Gvkyy9Zc4aDTQo+W9j21X8dJCfie3/IXzNfxNcbJOnkoin2wQtzfxect&#10;sEAx/IfhDz+hQ5OYTmbS0rNRwKpcJvQg4DErgKXA6mmTAzsJKDcF8Kbm1w+aXwAAAP//AwBQSwEC&#10;LQAUAAYACAAAACEAtoM4kv4AAADhAQAAEwAAAAAAAAAAAAAAAAAAAAAAW0NvbnRlbnRfVHlwZXNd&#10;LnhtbFBLAQItABQABgAIAAAAIQA4/SH/1gAAAJQBAAALAAAAAAAAAAAAAAAAAC8BAABfcmVscy8u&#10;cmVsc1BLAQItABQABgAIAAAAIQBrOQl9YQIAAKEEAAAOAAAAAAAAAAAAAAAAAC4CAABkcnMvZTJv&#10;RG9jLnhtbFBLAQItABQABgAIAAAAIQCwT1rN3gAAAAkBAAAPAAAAAAAAAAAAAAAAALsEAABkcnMv&#10;ZG93bnJldi54bWxQSwUGAAAAAAQABADzAAAAxgUAAAAA&#10;">
                <v:textbox style="layout-flow:vertical-ideographic"/>
              </v:shape>
            </w:pict>
          </mc:Fallback>
        </mc:AlternateContent>
      </w:r>
    </w:p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</w:p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</w:p>
    <w:tbl>
      <w:tblPr>
        <w:tblW w:w="9574" w:type="dxa"/>
        <w:tblInd w:w="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8" w:type="dxa"/>
        </w:tblCellMar>
        <w:tblLook w:val="00A0" w:firstRow="1" w:lastRow="0" w:firstColumn="1" w:lastColumn="0" w:noHBand="0" w:noVBand="0"/>
      </w:tblPr>
      <w:tblGrid>
        <w:gridCol w:w="9574"/>
      </w:tblGrid>
      <w:tr w:rsidR="00D7041D" w:rsidRPr="00BA096F" w:rsidTr="000E0316">
        <w:tc>
          <w:tcPr>
            <w:tcW w:w="9574" w:type="dxa"/>
            <w:tcMar>
              <w:left w:w="78" w:type="dxa"/>
            </w:tcMar>
          </w:tcPr>
          <w:p w:rsidR="00D7041D" w:rsidRPr="00BA096F" w:rsidRDefault="00D7041D" w:rsidP="000E0316">
            <w:pPr>
              <w:ind w:left="-567"/>
              <w:jc w:val="center"/>
              <w:rPr>
                <w:szCs w:val="28"/>
              </w:rPr>
            </w:pPr>
          </w:p>
          <w:p w:rsidR="00D7041D" w:rsidRPr="00BA096F" w:rsidRDefault="00D7041D" w:rsidP="000E0316">
            <w:pPr>
              <w:pStyle w:val="1"/>
              <w:shd w:val="clear" w:color="auto" w:fill="auto"/>
              <w:tabs>
                <w:tab w:val="left" w:pos="863"/>
              </w:tabs>
              <w:spacing w:after="0"/>
              <w:ind w:right="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A096F">
              <w:rPr>
                <w:rFonts w:ascii="Times New Roman" w:hAnsi="Times New Roman" w:cs="Times New Roman"/>
                <w:sz w:val="28"/>
                <w:szCs w:val="28"/>
              </w:rPr>
              <w:t xml:space="preserve">ассмотрение заявления и документов, принятие решения </w:t>
            </w:r>
          </w:p>
          <w:p w:rsidR="00D7041D" w:rsidRPr="00BA096F" w:rsidRDefault="00D7041D" w:rsidP="000E0316">
            <w:pPr>
              <w:pStyle w:val="1"/>
              <w:shd w:val="clear" w:color="auto" w:fill="auto"/>
              <w:tabs>
                <w:tab w:val="left" w:pos="863"/>
              </w:tabs>
              <w:spacing w:after="0"/>
              <w:ind w:right="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096F">
              <w:rPr>
                <w:rFonts w:ascii="Times New Roman" w:hAnsi="Times New Roman" w:cs="Times New Roman"/>
                <w:sz w:val="28"/>
                <w:szCs w:val="28"/>
              </w:rPr>
              <w:t>о даче письменных разъяснений по вопросам применения муниципальных правовых актов о налогах и сборах</w:t>
            </w:r>
          </w:p>
          <w:p w:rsidR="00D7041D" w:rsidRPr="00BA096F" w:rsidRDefault="00D7041D" w:rsidP="000E0316">
            <w:pPr>
              <w:pStyle w:val="1"/>
              <w:shd w:val="clear" w:color="auto" w:fill="auto"/>
              <w:tabs>
                <w:tab w:val="left" w:pos="863"/>
              </w:tabs>
              <w:spacing w:after="0"/>
              <w:ind w:right="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34419B" wp14:editId="63C59114">
                <wp:simplePos x="0" y="0"/>
                <wp:positionH relativeFrom="column">
                  <wp:posOffset>3065780</wp:posOffset>
                </wp:positionH>
                <wp:positionV relativeFrom="paragraph">
                  <wp:posOffset>94615</wp:posOffset>
                </wp:positionV>
                <wp:extent cx="90805" cy="361950"/>
                <wp:effectExtent l="19050" t="0" r="42545" b="38100"/>
                <wp:wrapNone/>
                <wp:docPr id="3" name="Стрелка: вниз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361950"/>
                        </a:xfrm>
                        <a:prstGeom prst="downArrow">
                          <a:avLst>
                            <a:gd name="adj1" fmla="val 50000"/>
                            <a:gd name="adj2" fmla="val 9965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5B8C81" id="Стрелка: вниз 3" o:spid="_x0000_s1026" type="#_x0000_t67" style="position:absolute;margin-left:241.4pt;margin-top:7.45pt;width:7.1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8KWYgIAAKEEAAAOAAAAZHJzL2Uyb0RvYy54bWysVM2O0zAQviPxDpbvbJL+sY02Xa12KUJa&#10;YKUF7q7tNAb/YbtNe1vxJrwBQkIgEO+QfSMmTltSuCFycDyZ8TffzOfJ2flGSbTmzgujC5ydpBhx&#10;TQ0Telng16/mj04x8oFoRqTRvMBb7vH57OGDs9rmfGAqIxl3CEC0z2tb4CoEmyeJpxVXxJ8YyzU4&#10;S+MUCWC6ZcIcqQFdyWSQppOkNo5ZZyj3Hr5edU48i/hlyWl4WZaeByQLDNxCXF1cF+2azM5IvnTE&#10;VoLuaJB/YKGI0JD0AHVFAkErJ/6CUoI6400ZTqhRiSlLQXmsAarJ0j+qua2I5bEWaI63hzb5/wdL&#10;X6xvHBKswEOMNFEgUfPx/sP9XfOl+dF8bz7lqPnc/Gy+NV/RsO1WbX0Oh27tjWvr9fba0HceaXNZ&#10;Eb3kF86ZuuKEAcesjU+ODrSGh6NoUT83DJKRVTCxcZvSqRYQWoI2UZ/tQR++CYjCx2l6mo4xouAZ&#10;TrLpOMqXkHx/1jofnnKjULspMDO1jnxiArK+9iFKxHaFEvY2w6hUEhRfE4nGKTy7G9GLGfRjptPJ&#10;Ie0OEQjsE8eOGCnYXEgZDbdcXEqHAL7A8/jEpkDj+mFSoxrKGw/GkeqRz/chWoYdR8h6FKZEgEGS&#10;QhX49BBE8laKJ5rFax6IkN0eDku906aVo5N1YdgWpHGmmxKYathw8gbeGNUwIwX271fEcYzkMw0C&#10;T7PRqB2qaIzGjwdguL5n0fcQTSsDowdg3fYydIO4sk4sK8iVxeq1uYBLUYqwvz0drx1dmAPYHQ1a&#10;345Rv/8ss18AAAD//wMAUEsDBBQABgAIAAAAIQCvD2YD3QAAAAkBAAAPAAAAZHJzL2Rvd25yZXYu&#10;eG1sTI/LTsMwFET3SPyDdZHYUSdV+kgap0KVKrEDWj7gNjZJ1PiB7aTm77msYDma0cyZep/0yGbl&#10;w2CNgHyRAVOmtXIwnYCP8/FpCyxENBJHa5SAbxVg39zf1VhJezPvaj7FjlGJCRUK6GN0Feeh7ZXG&#10;sLBOGfI+rdcYSfqOS483KtcjX2bZmmscDC306NShV+31NGkBX/Nb/oL5Or2mNDkvj6vVITohHh/S&#10;8w5YVCn+heEXn9ChIaaLnYwMbBRQbJeEHskoSmAUKMpNDuwiYJOXwJua/3/Q/AAAAP//AwBQSwEC&#10;LQAUAAYACAAAACEAtoM4kv4AAADhAQAAEwAAAAAAAAAAAAAAAAAAAAAAW0NvbnRlbnRfVHlwZXNd&#10;LnhtbFBLAQItABQABgAIAAAAIQA4/SH/1gAAAJQBAAALAAAAAAAAAAAAAAAAAC8BAABfcmVscy8u&#10;cmVsc1BLAQItABQABgAIAAAAIQBrP8KWYgIAAKEEAAAOAAAAAAAAAAAAAAAAAC4CAABkcnMvZTJv&#10;RG9jLnhtbFBLAQItABQABgAIAAAAIQCvD2YD3QAAAAkBAAAPAAAAAAAAAAAAAAAAALwEAABkcnMv&#10;ZG93bnJldi54bWxQSwUGAAAAAAQABADzAAAAxgUAAAAA&#10;">
                <v:textbox style="layout-flow:vertical-ideographic"/>
              </v:shape>
            </w:pict>
          </mc:Fallback>
        </mc:AlternateContent>
      </w:r>
    </w:p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</w:p>
    <w:p w:rsidR="00D7041D" w:rsidRPr="00BA096F" w:rsidRDefault="00D7041D" w:rsidP="00D7041D">
      <w:pPr>
        <w:ind w:left="-567"/>
        <w:jc w:val="center"/>
        <w:rPr>
          <w:i/>
          <w:iCs/>
          <w:szCs w:val="28"/>
        </w:rPr>
      </w:pPr>
    </w:p>
    <w:tbl>
      <w:tblPr>
        <w:tblW w:w="9574" w:type="dxa"/>
        <w:tblInd w:w="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8" w:type="dxa"/>
        </w:tblCellMar>
        <w:tblLook w:val="0000" w:firstRow="0" w:lastRow="0" w:firstColumn="0" w:lastColumn="0" w:noHBand="0" w:noVBand="0"/>
      </w:tblPr>
      <w:tblGrid>
        <w:gridCol w:w="9574"/>
      </w:tblGrid>
      <w:tr w:rsidR="00D7041D" w:rsidRPr="00BA096F" w:rsidTr="000E0316">
        <w:trPr>
          <w:trHeight w:val="883"/>
        </w:trPr>
        <w:tc>
          <w:tcPr>
            <w:tcW w:w="9574" w:type="dxa"/>
            <w:tcMar>
              <w:left w:w="78" w:type="dxa"/>
            </w:tcMar>
          </w:tcPr>
          <w:p w:rsidR="00D7041D" w:rsidRPr="00BA096F" w:rsidRDefault="00D7041D" w:rsidP="000E0316">
            <w:pPr>
              <w:ind w:left="-567"/>
              <w:jc w:val="center"/>
              <w:rPr>
                <w:szCs w:val="28"/>
              </w:rPr>
            </w:pPr>
          </w:p>
          <w:p w:rsidR="00D7041D" w:rsidRPr="00BA096F" w:rsidRDefault="00D7041D" w:rsidP="000E0316">
            <w:pPr>
              <w:ind w:left="-567"/>
              <w:jc w:val="center"/>
              <w:rPr>
                <w:szCs w:val="28"/>
              </w:rPr>
            </w:pPr>
            <w:r>
              <w:rPr>
                <w:szCs w:val="28"/>
              </w:rPr>
              <w:t>Н</w:t>
            </w:r>
            <w:r w:rsidRPr="00BA096F">
              <w:rPr>
                <w:szCs w:val="28"/>
              </w:rPr>
              <w:t>аправление результатов рассмотрения заявления</w:t>
            </w:r>
          </w:p>
        </w:tc>
      </w:tr>
    </w:tbl>
    <w:p w:rsidR="00D7041D" w:rsidRPr="00BA096F" w:rsidRDefault="00D7041D" w:rsidP="00D7041D">
      <w:pPr>
        <w:rPr>
          <w:i/>
          <w:iCs/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5B87D4" wp14:editId="2B76A882">
                <wp:simplePos x="0" y="0"/>
                <wp:positionH relativeFrom="column">
                  <wp:posOffset>-494665</wp:posOffset>
                </wp:positionH>
                <wp:positionV relativeFrom="paragraph">
                  <wp:posOffset>261620</wp:posOffset>
                </wp:positionV>
                <wp:extent cx="3223895" cy="795655"/>
                <wp:effectExtent l="0" t="0" r="0" b="4445"/>
                <wp:wrapSquare wrapText="bothSides"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3895" cy="795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360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7041D" w:rsidRDefault="00D7041D" w:rsidP="00D7041D">
                            <w:pPr>
                              <w:pStyle w:val="a7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5B87D4" id="Прямоугольник 2" o:spid="_x0000_s1026" style="position:absolute;left:0;text-align:left;margin-left:-38.95pt;margin-top:20.6pt;width:253.85pt;height:6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e3kowIAAAoFAAAOAAAAZHJzL2Uyb0RvYy54bWysVNuO0zAQfUfiHyy/d3Np0jbRpqu9UIS0&#10;wEoLH+A6TmOR2MF2my4rJCRekfgEPoIXxGW/If0jxk672wUeECIPjsdjH5+ZOePDo3VdoRVTmkuR&#10;4eDAx4gJKnMuFhl++WI2mGCkDRE5qaRgGb5iGh9NHz44bJuUhbKUVc4UAhCh07bJcGlMk3qepiWr&#10;iT6QDRPgLKSqiQFTLbxckRbQ68oLfX/ktVLljZKUaQ2rZ70TTx1+UTBqnheFZgZVGQZuxo3KjXM7&#10;etNDki4UaUpOtzTIP7CoCRdw6S3UGTEELRX/DarmVEktC3NAZe3JouCUuRggmsD/JZrLkjTMxQLJ&#10;0c1tmvT/g6XPVhcK8TzDIUaC1FCi7tPm3eZj97272bzvPnc33bfNh+5H96X7ikKbr7bRKRy7bC6U&#10;jVg355K+0kjI05KIBTtWSrYlIzmwDOx+794Ba2g4iubtU5nDdWRppEvdulC1BYSkoLWr0NVthdja&#10;IAqLwzAcTpIYIwq+cRKP4thdQdLd6UZp85jJGtlJhhUowKGT1bk2lg1Jd1sce1nxfMaryhlqMT+t&#10;FFoRUMvMfVt0vb+tEnazkPZYj9ivAEm4w/osXVf96yQII/8kTAaz0WQ8iGZRPEjG/mTgB8lJMvKj&#10;JDqbvbUEgygteZ4zcc4F2ykxiP6u0tue6DXktIjaDCfDke9iv8de7wc5jEbxcfSnIJVcihyiI6mt&#10;5aPt3BBe9XPvPmOXWAh793eJcJW3xe5FY9bzNSBaBcxlfgUaUBJKBG0JDwhMSqneYNRCM2ZYv14S&#10;xTCqngjQURJEke1eZ0TxOARD7Xvm+x4iKEBl2GDUT09N3/HLRvFFCTcFLi1CHoP2Cu5kccdqq1ho&#10;OBfM9nGwHb1vu113T9j0JwAAAP//AwBQSwMEFAAGAAgAAAAhAJdsxNDfAAAACgEAAA8AAABkcnMv&#10;ZG93bnJldi54bWxMj8FOwzAQRO9I/IO1SNxap6FNaRqnQqhIXGkrlaMTL0lUex3FThv+nuUEx9U+&#10;zbwpdpOz4opD6DwpWMwTEEi1Nx01Ck7Ht9kziBA1GW09oYJvDLAr7+8KnRt/ow+8HmIjOIRCrhW0&#10;Mfa5lKFu0ekw9z0S/7784HTkc2ikGfSNw52VaZJk0umOuKHVPb62WF8Oo1MwnGvnVsl4Hu2TOR33&#10;+/eq8Z9KPT5ML1sQEaf4B8OvPqtDyU6VH8kEYRXM1usNowqWixQEA8t0w1sqJrNsBbIs5P8J5Q8A&#10;AAD//wMAUEsBAi0AFAAGAAgAAAAhALaDOJL+AAAA4QEAABMAAAAAAAAAAAAAAAAAAAAAAFtDb250&#10;ZW50X1R5cGVzXS54bWxQSwECLQAUAAYACAAAACEAOP0h/9YAAACUAQAACwAAAAAAAAAAAAAAAAAv&#10;AQAAX3JlbHMvLnJlbHNQSwECLQAUAAYACAAAACEAEUnt5KMCAAAKBQAADgAAAAAAAAAAAAAAAAAu&#10;AgAAZHJzL2Uyb0RvYy54bWxQSwECLQAUAAYACAAAACEAl2zE0N8AAAAKAQAADwAAAAAAAAAAAAAA&#10;AAD9BAAAZHJzL2Rvd25yZXYueG1sUEsFBgAAAAAEAAQA8wAAAAkGAAAAAA==&#10;" stroked="f" strokecolor="#3465a4" strokeweight=".26mm">
                <v:stroke joinstyle="round"/>
                <v:textbox>
                  <w:txbxContent>
                    <w:p w:rsidR="00D7041D" w:rsidRDefault="00D7041D" w:rsidP="00D7041D">
                      <w:pPr>
                        <w:pStyle w:val="a7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D7041D" w:rsidRPr="003310AF" w:rsidRDefault="00D7041D" w:rsidP="00D7041D">
      <w:pPr>
        <w:ind w:firstLine="0"/>
        <w:rPr>
          <w:sz w:val="20"/>
        </w:rPr>
      </w:pPr>
    </w:p>
    <w:p w:rsidR="00D7041D" w:rsidRDefault="00D7041D"/>
    <w:sectPr w:rsidR="00D7041D" w:rsidSect="009D0979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CBF"/>
    <w:rsid w:val="006D271F"/>
    <w:rsid w:val="00791CBF"/>
    <w:rsid w:val="009D0979"/>
    <w:rsid w:val="00D65A8A"/>
    <w:rsid w:val="00D7041D"/>
    <w:rsid w:val="00D94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5403D"/>
  <w15:chartTrackingRefBased/>
  <w15:docId w15:val="{F605E535-05FC-4B50-B644-BA741A358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41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7041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7041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table" w:styleId="a3">
    <w:name w:val="Table Grid"/>
    <w:basedOn w:val="a1"/>
    <w:uiPriority w:val="59"/>
    <w:rsid w:val="00D70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041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7041D"/>
    <w:rPr>
      <w:color w:val="0000FF"/>
      <w:u w:val="single"/>
    </w:rPr>
  </w:style>
  <w:style w:type="character" w:customStyle="1" w:styleId="ConsPlusNormal">
    <w:name w:val="ConsPlusNormal Знак"/>
    <w:link w:val="ConsPlusNormal0"/>
    <w:uiPriority w:val="99"/>
    <w:locked/>
    <w:rsid w:val="00D7041D"/>
    <w:rPr>
      <w:rFonts w:ascii="Arial" w:hAnsi="Arial" w:cs="Arial"/>
    </w:rPr>
  </w:style>
  <w:style w:type="character" w:customStyle="1" w:styleId="a6">
    <w:name w:val="Основной текст_"/>
    <w:link w:val="1"/>
    <w:uiPriority w:val="99"/>
    <w:locked/>
    <w:rsid w:val="00D7041D"/>
    <w:rPr>
      <w:spacing w:val="1"/>
      <w:sz w:val="27"/>
      <w:shd w:val="clear" w:color="auto" w:fill="FFFFFF"/>
    </w:rPr>
  </w:style>
  <w:style w:type="paragraph" w:customStyle="1" w:styleId="1">
    <w:name w:val="Основной текст1"/>
    <w:basedOn w:val="a"/>
    <w:link w:val="a6"/>
    <w:uiPriority w:val="99"/>
    <w:rsid w:val="00D7041D"/>
    <w:pPr>
      <w:widowControl w:val="0"/>
      <w:shd w:val="clear" w:color="auto" w:fill="FFFFFF"/>
      <w:spacing w:after="720" w:line="240" w:lineRule="atLeast"/>
      <w:ind w:firstLine="0"/>
    </w:pPr>
    <w:rPr>
      <w:rFonts w:asciiTheme="minorHAnsi" w:eastAsiaTheme="minorHAnsi" w:hAnsiTheme="minorHAnsi" w:cstheme="minorBidi"/>
      <w:spacing w:val="1"/>
      <w:sz w:val="27"/>
      <w:szCs w:val="22"/>
      <w:lang w:eastAsia="en-US"/>
    </w:rPr>
  </w:style>
  <w:style w:type="paragraph" w:customStyle="1" w:styleId="ConsPlusNonformat">
    <w:name w:val="ConsPlusNonformat"/>
    <w:uiPriority w:val="99"/>
    <w:rsid w:val="00D7041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0">
    <w:name w:val="ConsPlusNormal"/>
    <w:link w:val="ConsPlusNormal"/>
    <w:uiPriority w:val="99"/>
    <w:rsid w:val="00D7041D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D704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pple-converted-space">
    <w:name w:val="apple-converted-space"/>
    <w:basedOn w:val="a0"/>
    <w:uiPriority w:val="99"/>
    <w:rsid w:val="00D7041D"/>
    <w:rPr>
      <w:rFonts w:ascii="Times New Roman" w:hAnsi="Times New Roman" w:cs="Times New Roman"/>
    </w:rPr>
  </w:style>
  <w:style w:type="paragraph" w:customStyle="1" w:styleId="a7">
    <w:name w:val="Содержимое врезки"/>
    <w:basedOn w:val="a"/>
    <w:uiPriority w:val="99"/>
    <w:rsid w:val="00D7041D"/>
    <w:pPr>
      <w:ind w:firstLine="0"/>
      <w:jc w:val="left"/>
    </w:pPr>
    <w:rPr>
      <w:rFonts w:ascii="Calibri" w:hAnsi="Calibri" w:cs="Calibri"/>
      <w:color w:val="00000A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D097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097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82BF74CE54FF1690C408C3F6AEEB1B7A452EEAC0F10BC9DD238FAFD1060AA8A0B8301B71EB03E54BB7F3034a4F6B" TargetMode="External"/><Relationship Id="rId13" Type="http://schemas.openxmlformats.org/officeDocument/2006/relationships/hyperlink" Target="consultantplus://offline/ref=3779F1DC5F392D8D98A232B55A9D8E21D4EBB0DB57DEFD426D3B6B39D689A354BF45C6E7Z1X4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8EED7C1C697517D7841349696251A89C77DABB73B03A83741BBFC00358B66D66D6F5E4DEC2C8CFDi6E8E" TargetMode="External"/><Relationship Id="rId12" Type="http://schemas.openxmlformats.org/officeDocument/2006/relationships/hyperlink" Target="consultantplus://offline/ref=3779F1DC5F392D8D98A232B55A9D8E21D4EBB0DB57DEFD426D3B6B39D689A354BF45C6EF1DZ5XA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8EED7C1C697517D7841349696251A89C77DAFB23D0FA83741BBFC0035i8EBE" TargetMode="External"/><Relationship Id="rId11" Type="http://schemas.openxmlformats.org/officeDocument/2006/relationships/hyperlink" Target="file:///C:\Users\admin\AppData\Local\Temp\&#1055;&#1086;&#1089;&#1090;&#1072;&#1085;&#1086;&#1074;&#1083;&#1077;&#1085;&#1080;&#1103;%20&#1086;&#1090;%2009.07.2010%20&#1075;&#1086;&#1076;&#1072;\&#1055;&#1086;&#1089;&#1090;&#1072;&#1085;&#1086;&#1074;&#1083;&#1077;&#1085;&#1080;&#1103;%202020&#1075;\&#8470;14_27.02.2020.rtf" TargetMode="External"/><Relationship Id="rId5" Type="http://schemas.openxmlformats.org/officeDocument/2006/relationships/hyperlink" Target="consultantplus://offline/ref=88EED7C1C697517D7841349696251A89C77DAEB23C0FA83741BBFC0035i8EBE" TargetMode="External"/><Relationship Id="rId15" Type="http://schemas.openxmlformats.org/officeDocument/2006/relationships/theme" Target="theme/theme1.xml"/><Relationship Id="rId10" Type="http://schemas.openxmlformats.org/officeDocument/2006/relationships/hyperlink" Target="file:///C:\Users\admin\AppData\Local\Temp\&#1055;&#1086;&#1089;&#1090;&#1072;&#1085;&#1086;&#1074;&#1083;&#1077;&#1085;&#1080;&#1103;%20&#1086;&#1090;%2009.07.2010%20&#1075;&#1086;&#1076;&#1072;\&#1055;&#1086;&#1089;&#1090;&#1072;&#1085;&#1086;&#1074;&#1083;&#1077;&#1085;&#1080;&#1103;%202020&#1075;\&#8470;14_27.02.2020.rtf" TargetMode="External"/><Relationship Id="rId4" Type="http://schemas.openxmlformats.org/officeDocument/2006/relationships/hyperlink" Target="consultantplus://offline/ref=88EED7C1C697517D7841349696251A89C472AFB53350FF3510EEF2i0E5E" TargetMode="External"/><Relationship Id="rId9" Type="http://schemas.openxmlformats.org/officeDocument/2006/relationships/hyperlink" Target="file:///C:\Users\admin\AppData\Local\Temp\&#1055;&#1086;&#1089;&#1090;&#1072;&#1085;&#1086;&#1074;&#1083;&#1077;&#1085;&#1080;&#1103;%20&#1086;&#1090;%2009.07.2010%20&#1075;&#1086;&#1076;&#1072;\&#1055;&#1086;&#1089;&#1090;&#1072;&#1085;&#1086;&#1074;&#1083;&#1077;&#1085;&#1080;&#1103;%202020&#1075;\&#8470;14_27.02.2020.rt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17</Pages>
  <Words>6174</Words>
  <Characters>35196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2021-03-23T08:46:00Z</cp:lastPrinted>
  <dcterms:created xsi:type="dcterms:W3CDTF">2021-03-19T04:21:00Z</dcterms:created>
  <dcterms:modified xsi:type="dcterms:W3CDTF">2021-03-23T08:48:00Z</dcterms:modified>
</cp:coreProperties>
</file>