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A93" w:rsidRPr="00E45A93" w:rsidRDefault="00E45A93" w:rsidP="00E45A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A93">
        <w:rPr>
          <w:rFonts w:ascii="Times New Roman" w:eastAsia="Calibri" w:hAnsi="Times New Roman" w:cs="Times New Roman"/>
          <w:b/>
          <w:sz w:val="28"/>
          <w:szCs w:val="28"/>
        </w:rPr>
        <w:t xml:space="preserve">СОВЕТ ДЕПУТАТОВ </w:t>
      </w:r>
      <w:r w:rsidR="00A8736C">
        <w:rPr>
          <w:rFonts w:ascii="Times New Roman" w:eastAsia="Calibri" w:hAnsi="Times New Roman" w:cs="Times New Roman"/>
          <w:b/>
          <w:sz w:val="28"/>
          <w:szCs w:val="28"/>
        </w:rPr>
        <w:t>САРАПУЛЬСКОГО</w:t>
      </w:r>
      <w:r w:rsidRPr="00E45A93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E45A93" w:rsidRPr="00E45A93" w:rsidRDefault="00E45A93" w:rsidP="00E45A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A93">
        <w:rPr>
          <w:rFonts w:ascii="Times New Roman" w:eastAsia="Calibri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E45A93" w:rsidRPr="00E45A93" w:rsidRDefault="00E45A93" w:rsidP="00E45A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A93">
        <w:rPr>
          <w:rFonts w:ascii="Times New Roman" w:eastAsia="Calibri" w:hAnsi="Times New Roman" w:cs="Times New Roman"/>
          <w:b/>
          <w:sz w:val="28"/>
          <w:szCs w:val="28"/>
        </w:rPr>
        <w:t>ПЯТОГО СОЗЫВА</w:t>
      </w:r>
    </w:p>
    <w:p w:rsidR="00E45A93" w:rsidRPr="00E45A93" w:rsidRDefault="00E45A93" w:rsidP="00E45A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5A93" w:rsidRPr="00E45A93" w:rsidRDefault="00E45A93" w:rsidP="00E45A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A93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E45A93" w:rsidRPr="00E45A93" w:rsidRDefault="00A8736C" w:rsidP="00E45A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Двадцать третьей</w:t>
      </w:r>
      <w:r w:rsidR="00E45A93" w:rsidRPr="00E45A93">
        <w:rPr>
          <w:rFonts w:ascii="Times New Roman" w:eastAsia="Calibri" w:hAnsi="Times New Roman" w:cs="Times New Roman"/>
          <w:sz w:val="28"/>
          <w:szCs w:val="28"/>
        </w:rPr>
        <w:t xml:space="preserve"> сессии </w:t>
      </w:r>
    </w:p>
    <w:p w:rsidR="00E45A93" w:rsidRPr="00E45A93" w:rsidRDefault="00E45A93" w:rsidP="00E45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A93" w:rsidRPr="00E45A93" w:rsidRDefault="00DF705A" w:rsidP="00E45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E45A93"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E45A93"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5A93"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5A93"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5A93"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5A93"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5A93"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5A93"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5A93"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E45A93"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5A93"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№ </w:t>
      </w:r>
      <w:r w:rsidR="00A8736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E45A93" w:rsidRPr="00E45A93" w:rsidRDefault="00E45A93" w:rsidP="00E45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A93" w:rsidRPr="00E45A93" w:rsidRDefault="00E45A93" w:rsidP="00E45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A87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 в решение двадцать девятой</w:t>
      </w:r>
      <w:r w:rsidRPr="00E45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сессии Совета депутатов </w:t>
      </w:r>
      <w:r w:rsidR="00A87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Сарапульского</w:t>
      </w:r>
      <w:r w:rsidRPr="00E45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E45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Pr="00E45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</w:t>
      </w:r>
      <w:r w:rsidR="00A87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йона Новосибирской области от 20.11.2014 № 3</w:t>
      </w:r>
      <w:r w:rsidRPr="00E45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установлении на территории </w:t>
      </w:r>
      <w:r w:rsidR="00A87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Сарапульского</w:t>
      </w:r>
      <w:r w:rsidRPr="00E45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E45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Pr="00E45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налога </w:t>
      </w:r>
      <w:proofErr w:type="gramStart"/>
      <w:r w:rsidRPr="00E45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имущество</w:t>
      </w:r>
      <w:proofErr w:type="gramEnd"/>
      <w:r w:rsidRPr="00E45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физических  лиц»</w:t>
      </w:r>
    </w:p>
    <w:p w:rsidR="00A8736C" w:rsidRPr="00E45A93" w:rsidRDefault="00A8736C" w:rsidP="00E45A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736C" w:rsidRDefault="00E45A93" w:rsidP="00E45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прокуратуры </w:t>
      </w:r>
      <w:proofErr w:type="spellStart"/>
      <w:r w:rsidR="00A873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A8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30.05.2018 года и в</w:t>
      </w:r>
      <w:r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ст.ст.401, 406 Налогового к</w:t>
      </w:r>
      <w:r w:rsidR="00A8736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одекса Росси</w:t>
      </w:r>
      <w:r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</w:t>
      </w:r>
      <w:r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Федерации, </w:t>
      </w:r>
    </w:p>
    <w:p w:rsidR="00E45A93" w:rsidRPr="00E45A93" w:rsidRDefault="00E45A93" w:rsidP="00E45A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A93"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r w:rsidR="00A8736C">
        <w:rPr>
          <w:rFonts w:ascii="Times New Roman" w:eastAsia="Calibri" w:hAnsi="Times New Roman" w:cs="Times New Roman"/>
          <w:sz w:val="28"/>
          <w:szCs w:val="28"/>
        </w:rPr>
        <w:t>Сарапульского</w:t>
      </w:r>
      <w:r w:rsidRPr="00E45A93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E45A93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E45A93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области, </w:t>
      </w:r>
    </w:p>
    <w:p w:rsidR="00E45A93" w:rsidRPr="00E45A93" w:rsidRDefault="00E45A93" w:rsidP="00E45A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5A93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A8736C" w:rsidRPr="00ED73EE" w:rsidRDefault="00E45A93" w:rsidP="00ED73E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E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 реш</w:t>
      </w:r>
      <w:r w:rsidR="00ED7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двадцать </w:t>
      </w:r>
      <w:proofErr w:type="gramStart"/>
      <w:r w:rsidR="00ED7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девятой </w:t>
      </w:r>
      <w:r w:rsidR="00A8736C" w:rsidRPr="00ED7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</w:t>
      </w:r>
      <w:proofErr w:type="gramEnd"/>
      <w:r w:rsidR="00A8736C" w:rsidRPr="00ED7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</w:p>
    <w:p w:rsidR="00E45A93" w:rsidRPr="00E45A93" w:rsidRDefault="00E45A93" w:rsidP="00A873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A873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Сарапульского</w:t>
      </w:r>
      <w:r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</w:t>
      </w:r>
      <w:r w:rsidR="00ED73E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 от 20.11.2014 № 3</w:t>
      </w:r>
      <w:r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</w:t>
      </w:r>
      <w:proofErr w:type="gramStart"/>
      <w:r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территории</w:t>
      </w:r>
      <w:proofErr w:type="gramEnd"/>
      <w:r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73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Сарапульского</w:t>
      </w:r>
      <w:r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налога  на  имущество  физических  лиц»:</w:t>
      </w:r>
    </w:p>
    <w:p w:rsidR="00ED73EE" w:rsidRDefault="00E45A93" w:rsidP="00ED73E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2 и 3 объединить и излож</w:t>
      </w:r>
      <w:r w:rsidR="00ED73E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в новой редакции следующего</w:t>
      </w:r>
    </w:p>
    <w:p w:rsidR="00E45A93" w:rsidRPr="00ED73EE" w:rsidRDefault="00E45A93" w:rsidP="00ED7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содержания:</w:t>
      </w:r>
    </w:p>
    <w:p w:rsidR="00E45A93" w:rsidRPr="00E45A93" w:rsidRDefault="00E45A93" w:rsidP="00E45A9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 w:rsidRPr="00E45A93">
        <w:rPr>
          <w:rFonts w:ascii="Calibri" w:eastAsia="Times New Roman" w:hAnsi="Calibri" w:cs="Times New Roman"/>
          <w:lang w:eastAsia="ru-RU"/>
        </w:rPr>
        <w:t>«</w:t>
      </w:r>
      <w:r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5A93">
        <w:rPr>
          <w:rFonts w:ascii="Calibri" w:eastAsia="Times New Roman" w:hAnsi="Calibri" w:cs="Times New Roman"/>
          <w:lang w:eastAsia="ru-RU"/>
        </w:rPr>
        <w:t xml:space="preserve">.  </w:t>
      </w:r>
      <w:r w:rsidRPr="00E45A93">
        <w:rPr>
          <w:rFonts w:ascii="Times New Roman" w:eastAsia="Calibri" w:hAnsi="Times New Roman" w:cs="Times New Roman"/>
          <w:sz w:val="28"/>
          <w:szCs w:val="28"/>
        </w:rPr>
        <w:t> В случае определения налоговой базы исходя из кадастровой стоимости объекта налогообложения налоговые ставки устанавливаются в размерах, не превышающих:</w:t>
      </w:r>
    </w:p>
    <w:p w:rsidR="00E45A93" w:rsidRPr="00E45A93" w:rsidRDefault="00E45A93" w:rsidP="00E45A93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bookmarkStart w:id="1" w:name="dst10359"/>
      <w:bookmarkEnd w:id="1"/>
      <w:r w:rsidRPr="00E45A93">
        <w:rPr>
          <w:rFonts w:ascii="Times New Roman" w:eastAsia="Calibri" w:hAnsi="Times New Roman" w:cs="Times New Roman"/>
          <w:sz w:val="28"/>
          <w:szCs w:val="28"/>
        </w:rPr>
        <w:t>1) 0,1 процента в отношении:</w:t>
      </w:r>
    </w:p>
    <w:p w:rsidR="00E45A93" w:rsidRPr="00E45A93" w:rsidRDefault="00E45A93" w:rsidP="00E45A93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bookmarkStart w:id="2" w:name="dst14396"/>
      <w:bookmarkEnd w:id="2"/>
      <w:r w:rsidRPr="00E45A93">
        <w:rPr>
          <w:rFonts w:ascii="Times New Roman" w:eastAsia="Calibri" w:hAnsi="Times New Roman" w:cs="Times New Roman"/>
          <w:sz w:val="28"/>
          <w:szCs w:val="28"/>
        </w:rPr>
        <w:t>жилых домов, квартир, комнат;</w:t>
      </w:r>
    </w:p>
    <w:p w:rsidR="00E45A93" w:rsidRPr="00E45A93" w:rsidRDefault="00E45A93" w:rsidP="00E45A93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bookmarkStart w:id="3" w:name="dst10361"/>
      <w:bookmarkEnd w:id="3"/>
      <w:r w:rsidRPr="00E45A93">
        <w:rPr>
          <w:rFonts w:ascii="Times New Roman" w:eastAsia="Calibri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E45A93" w:rsidRPr="00E45A93" w:rsidRDefault="00E45A93" w:rsidP="00E45A93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bookmarkStart w:id="4" w:name="dst14397"/>
      <w:bookmarkEnd w:id="4"/>
      <w:r w:rsidRPr="00E45A93">
        <w:rPr>
          <w:rFonts w:ascii="Times New Roman" w:eastAsia="Calibri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E45A93" w:rsidRPr="00E45A93" w:rsidRDefault="00E45A93" w:rsidP="00E45A93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bookmarkStart w:id="5" w:name="dst10363"/>
      <w:bookmarkEnd w:id="5"/>
      <w:r w:rsidRPr="00E45A93">
        <w:rPr>
          <w:rFonts w:ascii="Times New Roman" w:eastAsia="Calibri" w:hAnsi="Times New Roman" w:cs="Times New Roman"/>
          <w:sz w:val="28"/>
          <w:szCs w:val="28"/>
        </w:rPr>
        <w:t xml:space="preserve">гаражей и </w:t>
      </w:r>
      <w:proofErr w:type="spellStart"/>
      <w:r w:rsidRPr="00E45A93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Pr="00E45A93">
        <w:rPr>
          <w:rFonts w:ascii="Times New Roman" w:eastAsia="Calibri" w:hAnsi="Times New Roman" w:cs="Times New Roman"/>
          <w:sz w:val="28"/>
          <w:szCs w:val="28"/>
        </w:rPr>
        <w:t>-мест;</w:t>
      </w:r>
    </w:p>
    <w:p w:rsidR="00E45A93" w:rsidRPr="00E45A93" w:rsidRDefault="00E45A93" w:rsidP="00E45A93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bookmarkStart w:id="6" w:name="dst10364"/>
      <w:bookmarkEnd w:id="6"/>
      <w:r w:rsidRPr="00E45A93">
        <w:rPr>
          <w:rFonts w:ascii="Times New Roman" w:eastAsia="Calibri" w:hAnsi="Times New Roman" w:cs="Times New Roman"/>
          <w:sz w:val="28"/>
          <w:szCs w:val="28"/>
        </w:rPr>
        <w:t>хозяйственных строений 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E45A93" w:rsidRPr="00E45A93" w:rsidRDefault="00E45A93" w:rsidP="00E45A93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bookmarkStart w:id="7" w:name="dst10365"/>
      <w:bookmarkEnd w:id="7"/>
      <w:r w:rsidRPr="00E45A93">
        <w:rPr>
          <w:rFonts w:ascii="Times New Roman" w:eastAsia="Calibri" w:hAnsi="Times New Roman" w:cs="Times New Roman"/>
          <w:sz w:val="28"/>
          <w:szCs w:val="28"/>
        </w:rPr>
        <w:t>2) 2 процентов в отношении объектов налогообложения, включенных в перечень, определяемый в соответствии с </w:t>
      </w:r>
      <w:hyperlink r:id="rId5" w:anchor="dst9219" w:history="1">
        <w:r w:rsidRPr="00E45A93">
          <w:rPr>
            <w:rFonts w:ascii="Times New Roman" w:eastAsia="Calibri" w:hAnsi="Times New Roman" w:cs="Times New Roman"/>
            <w:sz w:val="28"/>
            <w:szCs w:val="28"/>
          </w:rPr>
          <w:t>пунктом 7 статьи 378.2</w:t>
        </w:r>
      </w:hyperlink>
      <w:r w:rsidRPr="00E45A93">
        <w:rPr>
          <w:rFonts w:ascii="Times New Roman" w:eastAsia="Calibri" w:hAnsi="Times New Roman" w:cs="Times New Roman"/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 </w:t>
      </w:r>
      <w:hyperlink r:id="rId6" w:anchor="dst9764" w:history="1">
        <w:r w:rsidRPr="00E45A93">
          <w:rPr>
            <w:rFonts w:ascii="Times New Roman" w:eastAsia="Calibri" w:hAnsi="Times New Roman" w:cs="Times New Roman"/>
            <w:sz w:val="28"/>
            <w:szCs w:val="28"/>
          </w:rPr>
          <w:t>абзацем вторым пункта 10 статьи 378.2</w:t>
        </w:r>
      </w:hyperlink>
      <w:r w:rsidRPr="00E45A93">
        <w:rPr>
          <w:rFonts w:ascii="Times New Roman" w:eastAsia="Calibri" w:hAnsi="Times New Roman" w:cs="Times New Roman"/>
          <w:sz w:val="28"/>
          <w:szCs w:val="28"/>
        </w:rPr>
        <w:t xml:space="preserve"> Налогового Кодекса </w:t>
      </w:r>
      <w:r w:rsidRPr="00E45A93">
        <w:rPr>
          <w:rFonts w:ascii="Times New Roman" w:eastAsia="Calibri" w:hAnsi="Times New Roman" w:cs="Times New Roman"/>
          <w:sz w:val="28"/>
          <w:szCs w:val="28"/>
        </w:rPr>
        <w:lastRenderedPageBreak/>
        <w:t>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E45A93" w:rsidRPr="00E45A93" w:rsidRDefault="00E45A93" w:rsidP="00E45A93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bookmarkStart w:id="8" w:name="dst10366"/>
      <w:bookmarkEnd w:id="8"/>
      <w:r w:rsidRPr="00E45A93">
        <w:rPr>
          <w:rFonts w:ascii="Times New Roman" w:eastAsia="Calibri" w:hAnsi="Times New Roman" w:cs="Times New Roman"/>
          <w:sz w:val="28"/>
          <w:szCs w:val="28"/>
        </w:rPr>
        <w:t>3) 0,5 процента в отношении прочих объектов налогообложения.</w:t>
      </w:r>
    </w:p>
    <w:p w:rsidR="00ED73EE" w:rsidRDefault="00E45A93" w:rsidP="00E45A93">
      <w:pPr>
        <w:keepNext/>
        <w:keepLines/>
        <w:numPr>
          <w:ilvl w:val="0"/>
          <w:numId w:val="1"/>
        </w:numPr>
        <w:tabs>
          <w:tab w:val="left" w:leader="underscore" w:pos="704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45A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Опубликовать данное решение в</w:t>
      </w:r>
      <w:r w:rsidR="00ED73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периодическом печатном издании</w:t>
      </w:r>
    </w:p>
    <w:p w:rsidR="00E45A93" w:rsidRPr="00E45A93" w:rsidRDefault="00E45A93" w:rsidP="00ED73EE">
      <w:pPr>
        <w:keepNext/>
        <w:keepLines/>
        <w:tabs>
          <w:tab w:val="left" w:leader="underscore" w:pos="7049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45A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органа местного самоуправления </w:t>
      </w:r>
      <w:r w:rsidR="00A8736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Сарапульского</w:t>
      </w:r>
      <w:r w:rsidRPr="00E45A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E45A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Мошковского</w:t>
      </w:r>
      <w:proofErr w:type="spellEnd"/>
      <w:r w:rsidRPr="00E45A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 Новосибирской области «Вест</w:t>
      </w:r>
      <w:r w:rsidR="00ED73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</w:t>
      </w:r>
      <w:r w:rsidRPr="00E45A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ED73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</w:t>
      </w:r>
      <w:r w:rsidRPr="00E45A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8736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Сарапульского</w:t>
      </w:r>
      <w:r w:rsidRPr="00E45A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сельсовета», а также на официальном сайте администрации </w:t>
      </w:r>
      <w:r w:rsidR="00A8736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Сарапульского</w:t>
      </w:r>
      <w:r w:rsidRPr="00E45A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E45A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Мошковског</w:t>
      </w:r>
      <w:r w:rsidR="00ED73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proofErr w:type="spellEnd"/>
      <w:r w:rsidR="00ED73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 Новосибирской области в сети Интернет.</w:t>
      </w:r>
    </w:p>
    <w:p w:rsidR="00E45A93" w:rsidRDefault="00E45A93" w:rsidP="00E45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3EE" w:rsidRDefault="00ED73EE" w:rsidP="00E45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3EE" w:rsidRPr="00E45A93" w:rsidRDefault="00ED73EE" w:rsidP="00E45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A93" w:rsidRPr="00E45A93" w:rsidRDefault="00E45A93" w:rsidP="00E45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A93" w:rsidRPr="00E45A93" w:rsidRDefault="00E45A93" w:rsidP="00E45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873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Сарапульского</w:t>
      </w:r>
      <w:r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ED73EE" w:rsidRDefault="00E45A93" w:rsidP="00E45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E45A93" w:rsidRPr="00E45A93" w:rsidRDefault="00E45A93" w:rsidP="00E45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</w:t>
      </w:r>
      <w:r w:rsidR="00ED7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spellStart"/>
      <w:r w:rsidR="00ED73EE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В.А.Ишутин</w:t>
      </w:r>
      <w:proofErr w:type="spellEnd"/>
    </w:p>
    <w:p w:rsidR="00E45A93" w:rsidRPr="00E45A93" w:rsidRDefault="00E45A93" w:rsidP="00E45A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5A93" w:rsidRPr="00E45A93" w:rsidRDefault="00E45A93" w:rsidP="00E45A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73EE" w:rsidRDefault="00E45A93" w:rsidP="00E45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A93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  <w:r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A93" w:rsidRPr="00E45A93" w:rsidRDefault="00A8736C" w:rsidP="00E45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Сарапульского</w:t>
      </w:r>
      <w:r w:rsidR="00E45A93"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ED73EE" w:rsidRDefault="00E45A93" w:rsidP="00E45A93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45A93"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proofErr w:type="spellEnd"/>
      <w:r w:rsidRPr="00E45A9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E45A93" w:rsidRPr="00E45A93" w:rsidRDefault="00ED73EE" w:rsidP="00E45A93">
      <w:pPr>
        <w:tabs>
          <w:tab w:val="left" w:pos="24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5A93" w:rsidRPr="00E45A93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E45A93" w:rsidRPr="00E45A93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</w:rPr>
        <w:t>Н.А.Ишутина</w:t>
      </w:r>
      <w:proofErr w:type="spellEnd"/>
    </w:p>
    <w:p w:rsidR="00E45A93" w:rsidRPr="00E45A93" w:rsidRDefault="00E45A93" w:rsidP="00E45A93">
      <w:pPr>
        <w:spacing w:after="200" w:line="276" w:lineRule="auto"/>
        <w:rPr>
          <w:rFonts w:ascii="Calibri" w:eastAsia="Calibri" w:hAnsi="Calibri" w:cs="Times New Roman"/>
        </w:rPr>
      </w:pPr>
    </w:p>
    <w:p w:rsidR="00B2258F" w:rsidRDefault="00B2258F"/>
    <w:p w:rsidR="00E45A93" w:rsidRDefault="00E45A93"/>
    <w:p w:rsidR="00E45A93" w:rsidRDefault="00E45A93"/>
    <w:p w:rsidR="00E45A93" w:rsidRDefault="00E45A93"/>
    <w:p w:rsidR="00E45A93" w:rsidRDefault="00E45A93"/>
    <w:p w:rsidR="00E45A93" w:rsidRDefault="00E45A93"/>
    <w:p w:rsidR="00E45A93" w:rsidRDefault="00E45A93"/>
    <w:p w:rsidR="00E45A93" w:rsidRDefault="00E45A93"/>
    <w:p w:rsidR="00E45A93" w:rsidRDefault="00E45A93"/>
    <w:p w:rsidR="00E45A93" w:rsidRDefault="00E45A93"/>
    <w:p w:rsidR="00E45A93" w:rsidRDefault="00E45A93"/>
    <w:p w:rsidR="00E45A93" w:rsidRDefault="00E45A93"/>
    <w:p w:rsidR="00E45A93" w:rsidRDefault="00E45A93"/>
    <w:p w:rsidR="00E45A93" w:rsidRDefault="00E45A93"/>
    <w:p w:rsidR="00E45A93" w:rsidRDefault="00E45A93"/>
    <w:p w:rsidR="00E45A93" w:rsidRDefault="00E45A93"/>
    <w:p w:rsidR="00E45A93" w:rsidRPr="00E45A93" w:rsidRDefault="00E45A93" w:rsidP="00E45A9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45A93">
        <w:rPr>
          <w:rFonts w:ascii="Times New Roman" w:eastAsia="Calibri" w:hAnsi="Times New Roman" w:cs="Times New Roman"/>
          <w:b/>
          <w:sz w:val="28"/>
        </w:rPr>
        <w:lastRenderedPageBreak/>
        <w:t xml:space="preserve">СОВЕТ ДЕПУТАТОВ </w:t>
      </w:r>
      <w:r w:rsidR="00A8736C">
        <w:rPr>
          <w:rFonts w:ascii="Times New Roman" w:eastAsia="Calibri" w:hAnsi="Times New Roman" w:cs="Times New Roman"/>
          <w:b/>
          <w:sz w:val="28"/>
        </w:rPr>
        <w:t>САРАПУЛЬСКОГО</w:t>
      </w:r>
      <w:r w:rsidRPr="00E45A93">
        <w:rPr>
          <w:rFonts w:ascii="Times New Roman" w:eastAsia="Calibri" w:hAnsi="Times New Roman" w:cs="Times New Roman"/>
          <w:b/>
          <w:sz w:val="28"/>
        </w:rPr>
        <w:t xml:space="preserve"> СЕЛЬСОВЕТА</w:t>
      </w:r>
    </w:p>
    <w:p w:rsidR="00E45A93" w:rsidRPr="00E45A93" w:rsidRDefault="00E45A93" w:rsidP="00E45A9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45A93">
        <w:rPr>
          <w:rFonts w:ascii="Times New Roman" w:eastAsia="Calibri" w:hAnsi="Times New Roman" w:cs="Times New Roman"/>
          <w:b/>
          <w:sz w:val="28"/>
        </w:rPr>
        <w:t>МОШКОВСКОГО РАЙОНА НОВОСИБИРСКОЙ ОБЛАСТИ</w:t>
      </w:r>
    </w:p>
    <w:p w:rsidR="00E45A93" w:rsidRPr="00E45A93" w:rsidRDefault="00E45A93" w:rsidP="00E45A9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45A93">
        <w:rPr>
          <w:rFonts w:ascii="Times New Roman" w:eastAsia="Calibri" w:hAnsi="Times New Roman" w:cs="Times New Roman"/>
          <w:b/>
          <w:sz w:val="28"/>
        </w:rPr>
        <w:t>ПЯТОГО СОЗЫВА</w:t>
      </w:r>
    </w:p>
    <w:p w:rsidR="00E45A93" w:rsidRPr="00E45A93" w:rsidRDefault="00E45A93" w:rsidP="00E45A9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5A93" w:rsidRPr="00E45A93" w:rsidRDefault="00E45A93" w:rsidP="00E45A9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A93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E45A93" w:rsidRPr="00E45A93" w:rsidRDefault="00ED73EE" w:rsidP="003129C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Двадцать третьей</w:t>
      </w:r>
      <w:r w:rsidR="00E45A93" w:rsidRPr="00E45A93">
        <w:rPr>
          <w:rFonts w:ascii="Times New Roman" w:eastAsia="Calibri" w:hAnsi="Times New Roman" w:cs="Times New Roman"/>
          <w:sz w:val="28"/>
          <w:szCs w:val="28"/>
        </w:rPr>
        <w:t xml:space="preserve"> сессии </w:t>
      </w:r>
    </w:p>
    <w:p w:rsidR="00E45A93" w:rsidRPr="00E45A93" w:rsidRDefault="00E45A93" w:rsidP="00E45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5A93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 w:rsidR="00ED73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05.09</w:t>
      </w:r>
      <w:r w:rsidRPr="00E45A93">
        <w:rPr>
          <w:rFonts w:ascii="Times New Roman" w:eastAsia="Times New Roman" w:hAnsi="Times New Roman" w:cs="Times New Roman"/>
          <w:sz w:val="28"/>
          <w:szCs w:val="20"/>
          <w:lang w:eastAsia="ru-RU"/>
        </w:rPr>
        <w:t>.2018</w:t>
      </w:r>
      <w:r w:rsidRPr="00E45A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45A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45A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45A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45A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45A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45A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45A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45A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№</w:t>
      </w:r>
      <w:r w:rsidR="00ED73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7</w:t>
      </w:r>
    </w:p>
    <w:p w:rsidR="00E45A93" w:rsidRPr="00E45A93" w:rsidRDefault="00E45A93" w:rsidP="00E45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45A93" w:rsidRPr="00E45A93" w:rsidRDefault="003129CD" w:rsidP="00E45A9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р</w:t>
      </w:r>
      <w:r w:rsidR="00E45A93" w:rsidRPr="00E45A93">
        <w:rPr>
          <w:rFonts w:ascii="Times New Roman" w:eastAsia="Calibri" w:hAnsi="Times New Roman" w:cs="Times New Roman"/>
          <w:b/>
          <w:sz w:val="28"/>
          <w:szCs w:val="28"/>
        </w:rPr>
        <w:t xml:space="preserve">ешение </w:t>
      </w:r>
      <w:r w:rsidR="00ED73EE">
        <w:rPr>
          <w:rFonts w:ascii="Times New Roman" w:eastAsia="Calibri" w:hAnsi="Times New Roman" w:cs="Times New Roman"/>
          <w:b/>
          <w:sz w:val="28"/>
          <w:szCs w:val="28"/>
        </w:rPr>
        <w:t xml:space="preserve">18 сессии </w:t>
      </w:r>
      <w:r w:rsidR="00E45A93" w:rsidRPr="00E45A93">
        <w:rPr>
          <w:rFonts w:ascii="Times New Roman" w:eastAsia="Calibri" w:hAnsi="Times New Roman" w:cs="Times New Roman"/>
          <w:b/>
          <w:sz w:val="28"/>
          <w:szCs w:val="28"/>
        </w:rPr>
        <w:t xml:space="preserve">Совета депутатов </w:t>
      </w:r>
      <w:r w:rsidR="00A8736C">
        <w:rPr>
          <w:rFonts w:ascii="Times New Roman" w:eastAsia="Calibri" w:hAnsi="Times New Roman" w:cs="Times New Roman"/>
          <w:b/>
          <w:sz w:val="28"/>
          <w:szCs w:val="28"/>
        </w:rPr>
        <w:t>Сарапульского</w:t>
      </w:r>
      <w:r w:rsidR="00E45A93" w:rsidRPr="00E45A93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E45A93" w:rsidRPr="00E45A93">
        <w:rPr>
          <w:rFonts w:ascii="Times New Roman" w:eastAsia="Calibri" w:hAnsi="Times New Roman" w:cs="Times New Roman"/>
          <w:b/>
          <w:sz w:val="28"/>
          <w:szCs w:val="28"/>
        </w:rPr>
        <w:t>Мошковского</w:t>
      </w:r>
      <w:proofErr w:type="spellEnd"/>
      <w:r w:rsidR="00E45A93" w:rsidRPr="00E45A93">
        <w:rPr>
          <w:rFonts w:ascii="Times New Roman" w:eastAsia="Calibri" w:hAnsi="Times New Roman" w:cs="Times New Roman"/>
          <w:b/>
          <w:sz w:val="28"/>
          <w:szCs w:val="28"/>
        </w:rPr>
        <w:t xml:space="preserve"> района </w:t>
      </w:r>
      <w:r w:rsidR="00ED73EE">
        <w:rPr>
          <w:rFonts w:ascii="Times New Roman" w:eastAsia="Calibri" w:hAnsi="Times New Roman" w:cs="Times New Roman"/>
          <w:b/>
          <w:sz w:val="28"/>
          <w:szCs w:val="28"/>
        </w:rPr>
        <w:t xml:space="preserve">Новосибирской области пятого </w:t>
      </w:r>
      <w:proofErr w:type="gramStart"/>
      <w:r w:rsidR="00ED73EE">
        <w:rPr>
          <w:rFonts w:ascii="Times New Roman" w:eastAsia="Calibri" w:hAnsi="Times New Roman" w:cs="Times New Roman"/>
          <w:b/>
          <w:sz w:val="28"/>
          <w:szCs w:val="28"/>
        </w:rPr>
        <w:t>созыва  от</w:t>
      </w:r>
      <w:proofErr w:type="gramEnd"/>
      <w:r w:rsidR="00ED73EE">
        <w:rPr>
          <w:rFonts w:ascii="Times New Roman" w:eastAsia="Calibri" w:hAnsi="Times New Roman" w:cs="Times New Roman"/>
          <w:b/>
          <w:sz w:val="28"/>
          <w:szCs w:val="28"/>
        </w:rPr>
        <w:t xml:space="preserve"> 23.11.2017 № 4</w:t>
      </w:r>
      <w:r w:rsidR="00E45A93" w:rsidRPr="00E45A93">
        <w:rPr>
          <w:rFonts w:ascii="Times New Roman" w:eastAsia="Calibri" w:hAnsi="Times New Roman" w:cs="Times New Roman"/>
          <w:b/>
          <w:sz w:val="28"/>
          <w:szCs w:val="28"/>
        </w:rPr>
        <w:t xml:space="preserve"> «Об определении налоговых ставок, порядка и сроков уплаты земельного налога  на территории </w:t>
      </w:r>
      <w:r w:rsidR="00A8736C">
        <w:rPr>
          <w:rFonts w:ascii="Times New Roman" w:eastAsia="Calibri" w:hAnsi="Times New Roman" w:cs="Times New Roman"/>
          <w:b/>
          <w:sz w:val="28"/>
          <w:szCs w:val="28"/>
        </w:rPr>
        <w:t>Сарапульского</w:t>
      </w:r>
      <w:r w:rsidR="00E45A93" w:rsidRPr="00E45A93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Мошковского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</w:t>
      </w:r>
      <w:r w:rsidR="00ED73EE">
        <w:rPr>
          <w:rFonts w:ascii="Times New Roman" w:eastAsia="Calibri" w:hAnsi="Times New Roman" w:cs="Times New Roman"/>
          <w:b/>
          <w:sz w:val="28"/>
          <w:szCs w:val="28"/>
        </w:rPr>
        <w:t xml:space="preserve"> с 2018 года</w:t>
      </w:r>
      <w:r w:rsidR="00E45A93" w:rsidRPr="00E45A9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D73EE" w:rsidRPr="00E45A93" w:rsidRDefault="00ED73EE" w:rsidP="003129CD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73EE" w:rsidRDefault="003129CD" w:rsidP="003129C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ED73EE">
        <w:rPr>
          <w:rFonts w:ascii="Times New Roman" w:eastAsia="Calibri" w:hAnsi="Times New Roman" w:cs="Times New Roman"/>
          <w:sz w:val="28"/>
          <w:szCs w:val="28"/>
        </w:rPr>
        <w:t xml:space="preserve">На основании Протеста прокуратуры </w:t>
      </w:r>
      <w:proofErr w:type="spellStart"/>
      <w:r w:rsidR="00ED73EE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="00ED73EE">
        <w:rPr>
          <w:rFonts w:ascii="Times New Roman" w:eastAsia="Calibri" w:hAnsi="Times New Roman" w:cs="Times New Roman"/>
          <w:sz w:val="28"/>
          <w:szCs w:val="28"/>
        </w:rPr>
        <w:t xml:space="preserve"> района от 30.05.2018 года </w:t>
      </w:r>
      <w:proofErr w:type="gramStart"/>
      <w:r w:rsidR="00ED73E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E45A93" w:rsidRPr="00E45A93">
        <w:rPr>
          <w:rFonts w:ascii="Times New Roman" w:eastAsia="Calibri" w:hAnsi="Times New Roman" w:cs="Times New Roman"/>
          <w:sz w:val="28"/>
          <w:szCs w:val="28"/>
        </w:rPr>
        <w:t xml:space="preserve"> соответствии</w:t>
      </w:r>
      <w:proofErr w:type="gramEnd"/>
      <w:r w:rsidR="00E45A93" w:rsidRPr="00E45A93">
        <w:rPr>
          <w:rFonts w:ascii="Times New Roman" w:eastAsia="Calibri" w:hAnsi="Times New Roman" w:cs="Times New Roman"/>
          <w:sz w:val="28"/>
          <w:szCs w:val="28"/>
        </w:rPr>
        <w:t xml:space="preserve"> со </w:t>
      </w:r>
      <w:proofErr w:type="spellStart"/>
      <w:r w:rsidR="00E45A93" w:rsidRPr="00E45A93">
        <w:rPr>
          <w:rFonts w:ascii="Times New Roman" w:eastAsia="Calibri" w:hAnsi="Times New Roman" w:cs="Times New Roman"/>
          <w:sz w:val="28"/>
          <w:szCs w:val="28"/>
        </w:rPr>
        <w:t>ст.ст</w:t>
      </w:r>
      <w:proofErr w:type="spellEnd"/>
      <w:r w:rsidR="00E45A93" w:rsidRPr="00E45A93">
        <w:rPr>
          <w:rFonts w:ascii="Times New Roman" w:eastAsia="Calibri" w:hAnsi="Times New Roman" w:cs="Times New Roman"/>
          <w:sz w:val="28"/>
          <w:szCs w:val="28"/>
        </w:rPr>
        <w:t xml:space="preserve">. 397, 398 Налогового Кодекса Российской Федерации, </w:t>
      </w:r>
    </w:p>
    <w:p w:rsidR="00E45A93" w:rsidRPr="00E45A93" w:rsidRDefault="00E45A93" w:rsidP="00E45A93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5A93"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r w:rsidR="00A8736C">
        <w:rPr>
          <w:rFonts w:ascii="Times New Roman" w:eastAsia="Calibri" w:hAnsi="Times New Roman" w:cs="Times New Roman"/>
          <w:sz w:val="28"/>
          <w:szCs w:val="28"/>
        </w:rPr>
        <w:t>Сарапульского</w:t>
      </w:r>
      <w:r w:rsidRPr="00E45A93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E45A93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E45A93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области,</w:t>
      </w:r>
    </w:p>
    <w:p w:rsidR="00E45A93" w:rsidRPr="00E45A93" w:rsidRDefault="00E45A93" w:rsidP="00E45A9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5A93">
        <w:rPr>
          <w:rFonts w:ascii="Times New Roman" w:eastAsia="Calibri" w:hAnsi="Times New Roman" w:cs="Times New Roman"/>
          <w:b/>
          <w:sz w:val="28"/>
          <w:szCs w:val="28"/>
        </w:rPr>
        <w:t xml:space="preserve">РЕШИЛ: </w:t>
      </w:r>
    </w:p>
    <w:p w:rsidR="00E45A93" w:rsidRPr="00E45A93" w:rsidRDefault="00ED73EE" w:rsidP="00E45A9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в </w:t>
      </w:r>
      <w:r w:rsidR="003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45A93" w:rsidRPr="00E4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ункт 2.1 Решения Совета депутатов </w:t>
      </w:r>
      <w:r w:rsidR="00A8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Сарапульского</w:t>
      </w:r>
      <w:r w:rsidR="00E45A93" w:rsidRPr="00E4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E45A93" w:rsidRPr="00E45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E45A93" w:rsidRPr="00E4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="003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A93" w:rsidRPr="00E4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proofErr w:type="gramEnd"/>
      <w:r w:rsidR="00E45A93" w:rsidRPr="00E4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пятого</w:t>
      </w:r>
      <w:r w:rsidR="00E45A93" w:rsidRPr="00E4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 23.11.2017 № 4</w:t>
      </w:r>
      <w:r w:rsidR="00E45A93" w:rsidRPr="00E4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определении налоговых ставок, порядка и сроков уплаты земельного налога на территории </w:t>
      </w:r>
      <w:r w:rsidR="00A8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Сарапульского</w:t>
      </w:r>
      <w:r w:rsidR="00E45A93" w:rsidRPr="00E4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2018 года </w:t>
      </w:r>
      <w:r w:rsidR="00E45A93" w:rsidRPr="00E4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его в следующей</w:t>
      </w:r>
      <w:r w:rsidR="00E45A93" w:rsidRPr="00E4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редакции:</w:t>
      </w:r>
    </w:p>
    <w:p w:rsidR="00E45A93" w:rsidRPr="00E45A93" w:rsidRDefault="00E45A93" w:rsidP="00E45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«2.1 Налогоплательщики - организации уплачивают земельный налог и авансовые платежи не позднее 1 февраля года, следующего за истекшим налоговым периодом.»</w:t>
      </w:r>
    </w:p>
    <w:p w:rsidR="00E45A93" w:rsidRPr="00E45A93" w:rsidRDefault="00E45A93" w:rsidP="00E45A9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данное решение в периодическом печатном издании органа местного самоуправления </w:t>
      </w:r>
      <w:r w:rsidR="00A8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Сарапульского</w:t>
      </w:r>
      <w:r w:rsidRPr="00E4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4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Pr="00E4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«Вест</w:t>
      </w:r>
      <w:r w:rsidR="003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4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4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Сарапульского</w:t>
      </w:r>
      <w:r w:rsidRPr="00E4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сельсовета», а также на официальном сайте администрации </w:t>
      </w:r>
      <w:r w:rsidR="00A8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Сарапульского</w:t>
      </w:r>
      <w:r w:rsidRPr="00E4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4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</w:t>
      </w:r>
      <w:r w:rsidR="003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="003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в сети Интернет.</w:t>
      </w:r>
    </w:p>
    <w:p w:rsidR="00E45A93" w:rsidRPr="00E45A93" w:rsidRDefault="003129CD" w:rsidP="00E45A9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A93" w:rsidRPr="00E4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5A93" w:rsidRPr="00E45A93" w:rsidRDefault="00E45A93" w:rsidP="00E45A93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A9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Глава </w:t>
      </w:r>
      <w:r w:rsidR="00A8736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Сарапульского</w:t>
      </w:r>
      <w:r w:rsidRPr="00E45A9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сельсовета</w:t>
      </w:r>
    </w:p>
    <w:p w:rsidR="003129CD" w:rsidRDefault="00E45A93" w:rsidP="00E45A93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E45A93" w:rsidRPr="00E45A93" w:rsidRDefault="00E45A93" w:rsidP="00E45A93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E45A9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                         </w:t>
      </w:r>
      <w:r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12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 w:rsidR="003129CD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В.А.Ишутин</w:t>
      </w:r>
      <w:proofErr w:type="spellEnd"/>
    </w:p>
    <w:p w:rsidR="00E45A93" w:rsidRPr="00E45A93" w:rsidRDefault="00E45A93" w:rsidP="00E45A93">
      <w:pPr>
        <w:tabs>
          <w:tab w:val="left" w:pos="243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9CD" w:rsidRDefault="00E45A93" w:rsidP="00E45A93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A9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Председатель</w:t>
      </w:r>
      <w:r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5A9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Совета</w:t>
      </w:r>
      <w:r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5A9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депутат</w:t>
      </w:r>
      <w:r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ов </w:t>
      </w:r>
    </w:p>
    <w:p w:rsidR="003129CD" w:rsidRDefault="00A8736C" w:rsidP="00E45A93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Сарапульского</w:t>
      </w:r>
      <w:r w:rsidR="00E45A93"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A93" w:rsidRPr="00E45A9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сельсовета</w:t>
      </w:r>
      <w:r w:rsidR="00E45A93"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45A93" w:rsidRPr="00E45A9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      </w:t>
      </w:r>
      <w:r w:rsidR="00E45A93"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A93" w:rsidRPr="00E45A9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                            </w:t>
      </w:r>
    </w:p>
    <w:p w:rsidR="003129CD" w:rsidRDefault="00E45A93" w:rsidP="00E45A93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E45A93" w:rsidRPr="00E45A93" w:rsidRDefault="00E45A93" w:rsidP="003129CD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</w:t>
      </w:r>
      <w:r w:rsidR="00312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proofErr w:type="spellStart"/>
      <w:r w:rsidR="003129CD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Н.А.Ишутина</w:t>
      </w:r>
      <w:proofErr w:type="spellEnd"/>
      <w:r w:rsidR="00312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E45A93" w:rsidRDefault="00E45A93"/>
    <w:p w:rsidR="00E45A93" w:rsidRDefault="00E45A93"/>
    <w:sectPr w:rsidR="00E45A93" w:rsidSect="00C9535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E784E"/>
    <w:multiLevelType w:val="multilevel"/>
    <w:tmpl w:val="5F245EEA"/>
    <w:lvl w:ilvl="0">
      <w:start w:val="1"/>
      <w:numFmt w:val="decimal"/>
      <w:lvlText w:val="%1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6" w:hanging="2160"/>
      </w:pPr>
      <w:rPr>
        <w:rFonts w:hint="default"/>
      </w:rPr>
    </w:lvl>
  </w:abstractNum>
  <w:abstractNum w:abstractNumId="1" w15:restartNumberingAfterBreak="0">
    <w:nsid w:val="63800428"/>
    <w:multiLevelType w:val="hybridMultilevel"/>
    <w:tmpl w:val="88DE3478"/>
    <w:lvl w:ilvl="0" w:tplc="3F367E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DA4425"/>
    <w:multiLevelType w:val="multilevel"/>
    <w:tmpl w:val="9ACAA70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D3"/>
    <w:rsid w:val="001828D3"/>
    <w:rsid w:val="003129CD"/>
    <w:rsid w:val="00A8736C"/>
    <w:rsid w:val="00B2258F"/>
    <w:rsid w:val="00DF705A"/>
    <w:rsid w:val="00E45A93"/>
    <w:rsid w:val="00ED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916F"/>
  <w15:chartTrackingRefBased/>
  <w15:docId w15:val="{94B4B800-B0D0-4096-BBBA-EAF875D9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3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2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96695/f6758978b92339b7e996fde13e5104caec7531d2/" TargetMode="External"/><Relationship Id="rId5" Type="http://schemas.openxmlformats.org/officeDocument/2006/relationships/hyperlink" Target="http://www.consultant.ru/document/cons_doc_LAW_296695/f6758978b92339b7e996fde13e5104caec7531d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2018-10-07T07:10:00Z</cp:lastPrinted>
  <dcterms:created xsi:type="dcterms:W3CDTF">2018-10-07T05:26:00Z</dcterms:created>
  <dcterms:modified xsi:type="dcterms:W3CDTF">2018-10-07T07:57:00Z</dcterms:modified>
</cp:coreProperties>
</file>