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AC1" w:rsidRPr="008E5AC1" w:rsidRDefault="008E5AC1" w:rsidP="008E5AC1">
      <w:pPr>
        <w:autoSpaceDE w:val="0"/>
        <w:autoSpaceDN w:val="0"/>
        <w:adjustRightInd w:val="0"/>
        <w:spacing w:after="0" w:line="240" w:lineRule="auto"/>
        <w:rPr>
          <w:rFonts w:ascii="Times New Roman" w:eastAsia="Calibri" w:hAnsi="Times New Roman" w:cs="Times New Roman"/>
          <w:b/>
          <w:color w:val="000000"/>
          <w:sz w:val="28"/>
          <w:szCs w:val="28"/>
        </w:rPr>
      </w:pPr>
      <w:r w:rsidRPr="008E5AC1">
        <w:rPr>
          <w:rFonts w:ascii="Times New Roman" w:eastAsia="Calibri" w:hAnsi="Times New Roman" w:cs="Times New Roman"/>
          <w:b/>
          <w:color w:val="000000"/>
          <w:sz w:val="28"/>
          <w:szCs w:val="28"/>
        </w:rPr>
        <w:t xml:space="preserve">            </w:t>
      </w:r>
      <w:r w:rsidRPr="008E5AC1">
        <w:rPr>
          <w:rFonts w:ascii="Times New Roman" w:eastAsia="Calibri" w:hAnsi="Times New Roman" w:cs="Times New Roman"/>
          <w:b/>
          <w:bCs/>
          <w:color w:val="000000"/>
          <w:sz w:val="28"/>
          <w:szCs w:val="28"/>
        </w:rPr>
        <w:t>СОВЕТ ДЕПУТАТОВ  САРАПУЛЬСКОГО СЕЛЬСОВЕТА</w:t>
      </w:r>
    </w:p>
    <w:p w:rsidR="008E5AC1" w:rsidRPr="008E5AC1" w:rsidRDefault="008E5AC1" w:rsidP="008E5AC1">
      <w:pPr>
        <w:jc w:val="center"/>
        <w:rPr>
          <w:rFonts w:ascii="Times New Roman" w:eastAsia="Calibri" w:hAnsi="Times New Roman" w:cs="Times New Roman"/>
          <w:b/>
          <w:bCs/>
          <w:i/>
          <w:color w:val="000000"/>
          <w:sz w:val="28"/>
          <w:szCs w:val="28"/>
        </w:rPr>
      </w:pPr>
      <w:r w:rsidRPr="008E5AC1">
        <w:rPr>
          <w:rFonts w:ascii="Times New Roman" w:eastAsia="Calibri" w:hAnsi="Times New Roman" w:cs="Times New Roman"/>
          <w:b/>
          <w:bCs/>
          <w:color w:val="000000"/>
          <w:sz w:val="28"/>
          <w:szCs w:val="28"/>
        </w:rPr>
        <w:t>МОШКОВСКОГО РАЙОНА НОВОСИБИРСКОЙ ОБЛАСТИ</w:t>
      </w:r>
    </w:p>
    <w:p w:rsidR="008E5AC1" w:rsidRPr="008E5AC1" w:rsidRDefault="00F42A01" w:rsidP="00F42A01">
      <w:pPr>
        <w:keepNext/>
        <w:spacing w:after="0" w:line="240" w:lineRule="auto"/>
        <w:outlineLvl w:val="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РЕШЕНИЕ</w:t>
      </w:r>
      <w:bookmarkStart w:id="0" w:name="_GoBack"/>
      <w:bookmarkEnd w:id="0"/>
    </w:p>
    <w:p w:rsidR="008E5AC1" w:rsidRPr="008E5AC1" w:rsidRDefault="008E5AC1" w:rsidP="008E5AC1">
      <w:pPr>
        <w:keepNext/>
        <w:spacing w:after="0" w:line="240" w:lineRule="auto"/>
        <w:jc w:val="center"/>
        <w:outlineLvl w:val="2"/>
        <w:rPr>
          <w:rFonts w:ascii="Times New Roman" w:eastAsia="Times New Roman" w:hAnsi="Times New Roman" w:cs="Times New Roman"/>
          <w:b/>
          <w:bCs/>
          <w:color w:val="000000"/>
          <w:sz w:val="28"/>
          <w:szCs w:val="28"/>
          <w:lang w:eastAsia="ru-RU"/>
        </w:rPr>
      </w:pPr>
      <w:r w:rsidRPr="008E5AC1">
        <w:rPr>
          <w:rFonts w:ascii="Times New Roman" w:eastAsia="Times New Roman" w:hAnsi="Times New Roman" w:cs="Times New Roman"/>
          <w:b/>
          <w:bCs/>
          <w:color w:val="000000"/>
          <w:sz w:val="28"/>
          <w:szCs w:val="28"/>
          <w:lang w:eastAsia="ru-RU"/>
        </w:rPr>
        <w:t>Двадцать третьей сессии</w:t>
      </w:r>
    </w:p>
    <w:p w:rsidR="008E5AC1" w:rsidRPr="008E5AC1" w:rsidRDefault="008E5AC1" w:rsidP="008E5AC1">
      <w:pPr>
        <w:jc w:val="center"/>
        <w:rPr>
          <w:rFonts w:ascii="Times New Roman" w:eastAsia="Calibri" w:hAnsi="Times New Roman" w:cs="Times New Roman"/>
          <w:b/>
          <w:bCs/>
          <w:color w:val="000000"/>
          <w:sz w:val="28"/>
          <w:szCs w:val="28"/>
        </w:rPr>
      </w:pPr>
    </w:p>
    <w:p w:rsidR="008E5AC1" w:rsidRPr="008E5AC1" w:rsidRDefault="009903A4" w:rsidP="008E5AC1">
      <w:pPr>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«_05 сентября</w:t>
      </w:r>
      <w:r w:rsidR="008E5AC1" w:rsidRPr="008E5AC1">
        <w:rPr>
          <w:rFonts w:ascii="Times New Roman" w:eastAsia="Calibri" w:hAnsi="Times New Roman" w:cs="Times New Roman"/>
          <w:b/>
          <w:color w:val="000000"/>
          <w:sz w:val="28"/>
          <w:szCs w:val="28"/>
        </w:rPr>
        <w:t xml:space="preserve">_ 2018                                                       </w:t>
      </w:r>
      <w:r w:rsidR="008E5AC1">
        <w:rPr>
          <w:rFonts w:ascii="Times New Roman" w:eastAsia="Calibri" w:hAnsi="Times New Roman" w:cs="Times New Roman"/>
          <w:b/>
          <w:color w:val="000000"/>
          <w:sz w:val="28"/>
          <w:szCs w:val="28"/>
        </w:rPr>
        <w:t xml:space="preserve">              </w:t>
      </w:r>
      <w:r w:rsidR="008E5AC1" w:rsidRPr="008E5AC1">
        <w:rPr>
          <w:rFonts w:ascii="Times New Roman" w:eastAsia="Calibri" w:hAnsi="Times New Roman" w:cs="Times New Roman"/>
          <w:b/>
          <w:color w:val="000000"/>
          <w:sz w:val="28"/>
          <w:szCs w:val="28"/>
        </w:rPr>
        <w:t xml:space="preserve"> № _</w:t>
      </w:r>
      <w:r w:rsidR="00F42A01">
        <w:rPr>
          <w:rFonts w:ascii="Times New Roman" w:eastAsia="Calibri" w:hAnsi="Times New Roman" w:cs="Times New Roman"/>
          <w:b/>
          <w:color w:val="000000"/>
          <w:sz w:val="28"/>
          <w:szCs w:val="28"/>
        </w:rPr>
        <w:t>4</w:t>
      </w:r>
      <w:r w:rsidR="008E5AC1" w:rsidRPr="008E5AC1">
        <w:rPr>
          <w:rFonts w:ascii="Times New Roman" w:eastAsia="Calibri" w:hAnsi="Times New Roman" w:cs="Times New Roman"/>
          <w:b/>
          <w:color w:val="000000"/>
          <w:sz w:val="28"/>
          <w:szCs w:val="28"/>
        </w:rPr>
        <w:t>_</w:t>
      </w:r>
    </w:p>
    <w:p w:rsidR="008E5AC1" w:rsidRPr="008E5AC1" w:rsidRDefault="008E5AC1" w:rsidP="008E5AC1">
      <w:pPr>
        <w:spacing w:after="0" w:line="240" w:lineRule="auto"/>
        <w:jc w:val="center"/>
        <w:rPr>
          <w:rFonts w:ascii="Times New Roman" w:eastAsia="Times New Roman" w:hAnsi="Times New Roman" w:cs="Times New Roman"/>
          <w:b/>
          <w:bCs/>
          <w:color w:val="000000"/>
          <w:sz w:val="28"/>
          <w:szCs w:val="28"/>
          <w:lang w:eastAsia="ru-RU"/>
        </w:rPr>
      </w:pPr>
    </w:p>
    <w:p w:rsidR="008E5AC1" w:rsidRPr="008E5AC1" w:rsidRDefault="008E5AC1" w:rsidP="008E5AC1">
      <w:pPr>
        <w:jc w:val="center"/>
        <w:rPr>
          <w:rFonts w:ascii="Times New Roman" w:eastAsia="Calibri" w:hAnsi="Times New Roman" w:cs="Times New Roman"/>
          <w:b/>
          <w:i/>
          <w:color w:val="000000"/>
          <w:sz w:val="28"/>
          <w:szCs w:val="28"/>
        </w:rPr>
      </w:pPr>
      <w:r w:rsidRPr="008E5AC1">
        <w:rPr>
          <w:rFonts w:ascii="Times New Roman" w:eastAsia="Calibri" w:hAnsi="Times New Roman" w:cs="Times New Roman"/>
          <w:b/>
          <w:color w:val="000000"/>
          <w:sz w:val="28"/>
          <w:szCs w:val="28"/>
        </w:rPr>
        <w:t xml:space="preserve">Об утверждении Положения об </w:t>
      </w:r>
      <w:r w:rsidRPr="008E5AC1">
        <w:rPr>
          <w:rFonts w:ascii="Times New Roman" w:eastAsia="Calibri" w:hAnsi="Times New Roman" w:cs="Times New Roman"/>
          <w:b/>
          <w:bCs/>
          <w:color w:val="000000"/>
          <w:sz w:val="28"/>
          <w:szCs w:val="28"/>
        </w:rPr>
        <w:t>организации и проведении публичных слушаний</w:t>
      </w:r>
      <w:r w:rsidRPr="008E5AC1">
        <w:rPr>
          <w:rFonts w:ascii="Times New Roman" w:eastAsia="Calibri" w:hAnsi="Times New Roman" w:cs="Times New Roman"/>
          <w:b/>
          <w:color w:val="000000"/>
          <w:sz w:val="28"/>
          <w:szCs w:val="28"/>
        </w:rPr>
        <w:t xml:space="preserve"> в Сарапульском сельсовете Мошковского района Новосибирской области</w:t>
      </w:r>
    </w:p>
    <w:p w:rsidR="008E5AC1" w:rsidRPr="008E5AC1" w:rsidRDefault="008E5AC1" w:rsidP="008E5AC1">
      <w:pPr>
        <w:spacing w:after="0" w:line="240" w:lineRule="auto"/>
        <w:jc w:val="both"/>
        <w:rPr>
          <w:rFonts w:ascii="Times New Roman" w:eastAsia="Calibri" w:hAnsi="Times New Roman" w:cs="Times New Roman"/>
          <w:color w:val="000000"/>
          <w:sz w:val="28"/>
          <w:szCs w:val="28"/>
        </w:rPr>
      </w:pPr>
    </w:p>
    <w:p w:rsidR="008E5AC1" w:rsidRPr="008E5AC1" w:rsidRDefault="008E5AC1" w:rsidP="008E5AC1">
      <w:pPr>
        <w:autoSpaceDE w:val="0"/>
        <w:autoSpaceDN w:val="0"/>
        <w:adjustRightInd w:val="0"/>
        <w:spacing w:after="0" w:line="240" w:lineRule="auto"/>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 xml:space="preserve">        В соответствии со статьей 28 Федерального закона от 06.10.2003 № 131-ФЗ «Об общих принципах организации местного самоуправления в Российской Федерации», на основании статьи 11 Устава Сарапульского сельсовета Мошковского района Новосибирской области</w:t>
      </w:r>
    </w:p>
    <w:p w:rsidR="008E5AC1" w:rsidRPr="008E5AC1" w:rsidRDefault="008E5AC1" w:rsidP="008E5AC1">
      <w:pPr>
        <w:autoSpaceDE w:val="0"/>
        <w:autoSpaceDN w:val="0"/>
        <w:adjustRightInd w:val="0"/>
        <w:spacing w:after="0" w:line="240" w:lineRule="auto"/>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 xml:space="preserve"> Совет депутатов Сарапульского сельсовета Мошковского района Новосибирской области</w:t>
      </w:r>
    </w:p>
    <w:p w:rsidR="008E5AC1" w:rsidRPr="008E5AC1" w:rsidRDefault="008E5AC1" w:rsidP="008E5AC1">
      <w:pPr>
        <w:spacing w:after="0" w:line="240" w:lineRule="auto"/>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РЕШИЛ:</w:t>
      </w:r>
    </w:p>
    <w:p w:rsidR="008E5AC1" w:rsidRPr="008E5AC1" w:rsidRDefault="008E5AC1" w:rsidP="008E5AC1">
      <w:pPr>
        <w:spacing w:after="0" w:line="240" w:lineRule="auto"/>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 xml:space="preserve">        1. Утвердить Положение «Об </w:t>
      </w:r>
      <w:r w:rsidRPr="008E5AC1">
        <w:rPr>
          <w:rFonts w:ascii="Times New Roman" w:eastAsia="Calibri" w:hAnsi="Times New Roman" w:cs="Times New Roman"/>
          <w:bCs/>
          <w:color w:val="000000"/>
          <w:sz w:val="28"/>
          <w:szCs w:val="28"/>
        </w:rPr>
        <w:t>организации и проведении публичных слушаний</w:t>
      </w:r>
      <w:r w:rsidRPr="008E5AC1">
        <w:rPr>
          <w:rFonts w:ascii="Times New Roman" w:eastAsia="Calibri" w:hAnsi="Times New Roman" w:cs="Times New Roman"/>
          <w:b/>
          <w:bCs/>
          <w:color w:val="000000"/>
          <w:sz w:val="28"/>
          <w:szCs w:val="28"/>
        </w:rPr>
        <w:t xml:space="preserve"> </w:t>
      </w:r>
      <w:r w:rsidRPr="008E5AC1">
        <w:rPr>
          <w:rFonts w:ascii="Times New Roman" w:eastAsia="Calibri" w:hAnsi="Times New Roman" w:cs="Times New Roman"/>
          <w:bCs/>
          <w:color w:val="000000"/>
          <w:sz w:val="28"/>
          <w:szCs w:val="28"/>
        </w:rPr>
        <w:t xml:space="preserve">в </w:t>
      </w:r>
      <w:r w:rsidRPr="008E5AC1">
        <w:rPr>
          <w:rFonts w:ascii="Times New Roman" w:eastAsia="Calibri" w:hAnsi="Times New Roman" w:cs="Times New Roman"/>
          <w:color w:val="000000"/>
          <w:sz w:val="28"/>
          <w:szCs w:val="28"/>
        </w:rPr>
        <w:t xml:space="preserve"> Сарапульском сельсовете Мошковского района Новосибирской области,  согласно приложению.</w:t>
      </w:r>
    </w:p>
    <w:p w:rsidR="008E5AC1" w:rsidRPr="008E5AC1" w:rsidRDefault="008E5AC1" w:rsidP="008E5AC1">
      <w:pPr>
        <w:spacing w:after="0" w:line="240" w:lineRule="auto"/>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 xml:space="preserve">        2. Опубликовать настоящее решение в периодическом печатном издании «Вестник Сарапульского сельсовета»</w:t>
      </w:r>
      <w:r w:rsidRPr="008E5AC1">
        <w:rPr>
          <w:rFonts w:ascii="Times New Roman" w:eastAsia="Calibri" w:hAnsi="Times New Roman" w:cs="Times New Roman"/>
          <w:i/>
          <w:color w:val="000000"/>
          <w:sz w:val="28"/>
          <w:szCs w:val="28"/>
        </w:rPr>
        <w:t xml:space="preserve"> </w:t>
      </w:r>
      <w:r w:rsidRPr="008E5AC1">
        <w:rPr>
          <w:rFonts w:ascii="Times New Roman" w:eastAsia="Calibri" w:hAnsi="Times New Roman" w:cs="Times New Roman"/>
          <w:color w:val="000000"/>
          <w:sz w:val="28"/>
          <w:szCs w:val="28"/>
        </w:rPr>
        <w:t xml:space="preserve">и на официальном сайте </w:t>
      </w:r>
      <w:r>
        <w:rPr>
          <w:rFonts w:ascii="Times New Roman" w:eastAsia="Calibri" w:hAnsi="Times New Roman" w:cs="Times New Roman"/>
          <w:color w:val="000000"/>
          <w:sz w:val="28"/>
          <w:szCs w:val="28"/>
        </w:rPr>
        <w:t xml:space="preserve"> Сарапульского сельсовета</w:t>
      </w:r>
      <w:r w:rsidRPr="008E5AC1">
        <w:rPr>
          <w:rFonts w:ascii="Times New Roman" w:eastAsia="Calibri" w:hAnsi="Times New Roman" w:cs="Times New Roman"/>
          <w:color w:val="000000"/>
          <w:sz w:val="28"/>
          <w:szCs w:val="28"/>
        </w:rPr>
        <w:t xml:space="preserve"> в сети Интернет.</w:t>
      </w:r>
    </w:p>
    <w:p w:rsidR="008E5AC1" w:rsidRPr="008E5AC1" w:rsidRDefault="008E5AC1" w:rsidP="008E5AC1">
      <w:pPr>
        <w:spacing w:after="0" w:line="240" w:lineRule="auto"/>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 xml:space="preserve">        3. С момента вступления в силу настоящего решения,  признать  утратившим силу решение 15 сессии Совета депутатов Сарапульского сельсовета 4 созыва от 15.11.2012 года № 10 «Об утверждении Положения о порядке организации и проведении публичных слушаний в Сарапульском сельсовете Мошковского района Новосибирской области.</w:t>
      </w:r>
    </w:p>
    <w:p w:rsidR="008E5AC1" w:rsidRPr="008E5AC1" w:rsidRDefault="008E5AC1" w:rsidP="008E5AC1">
      <w:pPr>
        <w:spacing w:after="0" w:line="240" w:lineRule="auto"/>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 xml:space="preserve">        4. Настоящее решение вступает в силу со дня его опубликования.</w:t>
      </w:r>
    </w:p>
    <w:p w:rsidR="008E5AC1" w:rsidRPr="008E5AC1" w:rsidRDefault="008E5AC1" w:rsidP="008E5AC1">
      <w:pPr>
        <w:spacing w:after="0" w:line="240" w:lineRule="auto"/>
        <w:jc w:val="both"/>
        <w:rPr>
          <w:rFonts w:ascii="Times New Roman" w:eastAsia="Calibri" w:hAnsi="Times New Roman" w:cs="Times New Roman"/>
          <w:color w:val="000000"/>
          <w:sz w:val="28"/>
          <w:szCs w:val="28"/>
        </w:rPr>
      </w:pPr>
    </w:p>
    <w:p w:rsidR="008E5AC1" w:rsidRPr="008E5AC1" w:rsidRDefault="008E5AC1" w:rsidP="008E5AC1">
      <w:pPr>
        <w:spacing w:after="0" w:line="240" w:lineRule="auto"/>
        <w:jc w:val="both"/>
        <w:rPr>
          <w:rFonts w:ascii="Times New Roman" w:eastAsia="Calibri" w:hAnsi="Times New Roman" w:cs="Times New Roman"/>
          <w:color w:val="000000"/>
          <w:sz w:val="28"/>
          <w:szCs w:val="28"/>
        </w:rPr>
      </w:pPr>
    </w:p>
    <w:tbl>
      <w:tblPr>
        <w:tblW w:w="9747" w:type="dxa"/>
        <w:tblLook w:val="00A0" w:firstRow="1" w:lastRow="0" w:firstColumn="1" w:lastColumn="0" w:noHBand="0" w:noVBand="0"/>
      </w:tblPr>
      <w:tblGrid>
        <w:gridCol w:w="4644"/>
        <w:gridCol w:w="567"/>
        <w:gridCol w:w="4536"/>
      </w:tblGrid>
      <w:tr w:rsidR="008E5AC1" w:rsidRPr="008E5AC1" w:rsidTr="00CC3123">
        <w:tc>
          <w:tcPr>
            <w:tcW w:w="4644" w:type="dxa"/>
          </w:tcPr>
          <w:p w:rsidR="008E5AC1" w:rsidRPr="008E5AC1" w:rsidRDefault="008E5AC1" w:rsidP="008E5AC1">
            <w:pPr>
              <w:spacing w:after="0" w:line="240" w:lineRule="auto"/>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Председатель Совета депутатов</w:t>
            </w:r>
          </w:p>
          <w:p w:rsidR="008E5AC1" w:rsidRPr="008E5AC1" w:rsidRDefault="008E5AC1" w:rsidP="008E5AC1">
            <w:pPr>
              <w:spacing w:after="0" w:line="240" w:lineRule="auto"/>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Сарапульского сельсовета</w:t>
            </w:r>
          </w:p>
          <w:p w:rsidR="008E5AC1" w:rsidRPr="008E5AC1" w:rsidRDefault="008E5AC1" w:rsidP="008E5AC1">
            <w:pPr>
              <w:spacing w:after="0" w:line="240" w:lineRule="auto"/>
              <w:rPr>
                <w:rFonts w:ascii="Times New Roman" w:eastAsia="Calibri" w:hAnsi="Times New Roman" w:cs="Times New Roman"/>
                <w:i/>
                <w:color w:val="000000"/>
                <w:sz w:val="28"/>
                <w:szCs w:val="28"/>
              </w:rPr>
            </w:pPr>
            <w:r w:rsidRPr="008E5AC1">
              <w:rPr>
                <w:rFonts w:ascii="Times New Roman" w:eastAsia="Calibri" w:hAnsi="Times New Roman" w:cs="Times New Roman"/>
                <w:color w:val="000000"/>
                <w:sz w:val="28"/>
                <w:szCs w:val="28"/>
              </w:rPr>
              <w:t>Мошковского района Новосибирской области</w:t>
            </w:r>
          </w:p>
        </w:tc>
        <w:tc>
          <w:tcPr>
            <w:tcW w:w="567" w:type="dxa"/>
          </w:tcPr>
          <w:p w:rsidR="008E5AC1" w:rsidRPr="008E5AC1" w:rsidRDefault="008E5AC1" w:rsidP="008E5AC1">
            <w:pPr>
              <w:spacing w:after="0" w:line="240" w:lineRule="auto"/>
              <w:jc w:val="both"/>
              <w:rPr>
                <w:rFonts w:ascii="Times New Roman" w:eastAsia="Calibri" w:hAnsi="Times New Roman" w:cs="Times New Roman"/>
                <w:color w:val="000000"/>
                <w:sz w:val="28"/>
                <w:szCs w:val="28"/>
              </w:rPr>
            </w:pPr>
          </w:p>
        </w:tc>
        <w:tc>
          <w:tcPr>
            <w:tcW w:w="4536" w:type="dxa"/>
          </w:tcPr>
          <w:p w:rsidR="008E5AC1" w:rsidRPr="008E5AC1" w:rsidRDefault="008E5AC1" w:rsidP="008E5AC1">
            <w:pPr>
              <w:spacing w:after="0" w:line="240" w:lineRule="auto"/>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Глава  Сарапульского сельсовета</w:t>
            </w:r>
          </w:p>
          <w:p w:rsidR="008E5AC1" w:rsidRPr="008E5AC1" w:rsidRDefault="008E5AC1" w:rsidP="008E5AC1">
            <w:pPr>
              <w:spacing w:after="0" w:line="240" w:lineRule="auto"/>
              <w:rPr>
                <w:rFonts w:ascii="Times New Roman" w:eastAsia="Calibri" w:hAnsi="Times New Roman" w:cs="Times New Roman"/>
                <w:i/>
                <w:color w:val="000000"/>
                <w:sz w:val="28"/>
                <w:szCs w:val="28"/>
              </w:rPr>
            </w:pPr>
            <w:r w:rsidRPr="008E5AC1">
              <w:rPr>
                <w:rFonts w:ascii="Times New Roman" w:eastAsia="Calibri" w:hAnsi="Times New Roman" w:cs="Times New Roman"/>
                <w:color w:val="000000"/>
                <w:sz w:val="28"/>
                <w:szCs w:val="28"/>
              </w:rPr>
              <w:t>Мошковского района Новосибирской области</w:t>
            </w:r>
          </w:p>
        </w:tc>
      </w:tr>
      <w:tr w:rsidR="008E5AC1" w:rsidRPr="008E5AC1" w:rsidTr="00CC3123">
        <w:tc>
          <w:tcPr>
            <w:tcW w:w="4644" w:type="dxa"/>
          </w:tcPr>
          <w:p w:rsidR="008E5AC1" w:rsidRPr="008E5AC1" w:rsidRDefault="008E5AC1" w:rsidP="008E5AC1">
            <w:pPr>
              <w:spacing w:after="0" w:line="240" w:lineRule="auto"/>
              <w:jc w:val="both"/>
              <w:rPr>
                <w:rFonts w:ascii="Times New Roman" w:eastAsia="Calibri" w:hAnsi="Times New Roman" w:cs="Times New Roman"/>
                <w:color w:val="000000"/>
                <w:sz w:val="28"/>
                <w:szCs w:val="28"/>
              </w:rPr>
            </w:pPr>
          </w:p>
          <w:p w:rsidR="008E5AC1" w:rsidRPr="008E5AC1" w:rsidRDefault="008E5AC1" w:rsidP="008E5AC1">
            <w:pPr>
              <w:spacing w:after="0" w:line="240" w:lineRule="auto"/>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____________Н.А.Ишутина</w:t>
            </w:r>
          </w:p>
          <w:p w:rsidR="008E5AC1" w:rsidRPr="008E5AC1" w:rsidRDefault="008E5AC1" w:rsidP="008E5AC1">
            <w:pPr>
              <w:spacing w:after="0" w:line="240" w:lineRule="auto"/>
              <w:jc w:val="both"/>
              <w:rPr>
                <w:rFonts w:ascii="Times New Roman" w:eastAsia="Calibri" w:hAnsi="Times New Roman" w:cs="Times New Roman"/>
                <w:color w:val="000000"/>
                <w:sz w:val="28"/>
                <w:szCs w:val="28"/>
              </w:rPr>
            </w:pPr>
          </w:p>
        </w:tc>
        <w:tc>
          <w:tcPr>
            <w:tcW w:w="567" w:type="dxa"/>
          </w:tcPr>
          <w:p w:rsidR="008E5AC1" w:rsidRPr="008E5AC1" w:rsidRDefault="008E5AC1" w:rsidP="008E5AC1">
            <w:pPr>
              <w:spacing w:after="0" w:line="240" w:lineRule="auto"/>
              <w:jc w:val="both"/>
              <w:rPr>
                <w:rFonts w:ascii="Times New Roman" w:eastAsia="Calibri" w:hAnsi="Times New Roman" w:cs="Times New Roman"/>
                <w:color w:val="000000"/>
                <w:sz w:val="28"/>
                <w:szCs w:val="28"/>
              </w:rPr>
            </w:pPr>
          </w:p>
        </w:tc>
        <w:tc>
          <w:tcPr>
            <w:tcW w:w="4536" w:type="dxa"/>
          </w:tcPr>
          <w:p w:rsidR="008E5AC1" w:rsidRPr="008E5AC1" w:rsidRDefault="008E5AC1" w:rsidP="008E5AC1">
            <w:pPr>
              <w:spacing w:after="0" w:line="240" w:lineRule="auto"/>
              <w:jc w:val="both"/>
              <w:rPr>
                <w:rFonts w:ascii="Times New Roman" w:eastAsia="Calibri" w:hAnsi="Times New Roman" w:cs="Times New Roman"/>
                <w:color w:val="000000"/>
                <w:sz w:val="28"/>
                <w:szCs w:val="28"/>
              </w:rPr>
            </w:pPr>
          </w:p>
          <w:p w:rsidR="008E5AC1" w:rsidRPr="008E5AC1" w:rsidRDefault="008E5AC1" w:rsidP="008E5AC1">
            <w:pPr>
              <w:spacing w:after="0" w:line="240" w:lineRule="auto"/>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_____________ В.А.Ишутин</w:t>
            </w:r>
          </w:p>
          <w:p w:rsidR="008E5AC1" w:rsidRPr="008E5AC1" w:rsidRDefault="008E5AC1" w:rsidP="008E5AC1">
            <w:pPr>
              <w:spacing w:after="0" w:line="240" w:lineRule="auto"/>
              <w:jc w:val="both"/>
              <w:rPr>
                <w:rFonts w:ascii="Times New Roman" w:eastAsia="Calibri" w:hAnsi="Times New Roman" w:cs="Times New Roman"/>
                <w:color w:val="000000"/>
                <w:sz w:val="28"/>
                <w:szCs w:val="28"/>
              </w:rPr>
            </w:pPr>
          </w:p>
        </w:tc>
      </w:tr>
    </w:tbl>
    <w:p w:rsidR="008E5AC1" w:rsidRPr="008E5AC1" w:rsidRDefault="008E5AC1" w:rsidP="008E5AC1">
      <w:pPr>
        <w:jc w:val="right"/>
        <w:rPr>
          <w:rFonts w:ascii="Times New Roman" w:eastAsia="Calibri" w:hAnsi="Times New Roman" w:cs="Times New Roman"/>
          <w:bCs/>
          <w:color w:val="000000"/>
          <w:sz w:val="28"/>
          <w:szCs w:val="28"/>
        </w:rPr>
      </w:pPr>
      <w:r w:rsidRPr="008E5AC1">
        <w:rPr>
          <w:rFonts w:ascii="Times New Roman" w:eastAsia="Calibri" w:hAnsi="Times New Roman" w:cs="Times New Roman"/>
          <w:bCs/>
          <w:color w:val="000000"/>
          <w:sz w:val="28"/>
          <w:szCs w:val="28"/>
        </w:rPr>
        <w:br w:type="page"/>
      </w:r>
    </w:p>
    <w:p w:rsidR="008E5AC1" w:rsidRPr="008E5AC1" w:rsidRDefault="008E5AC1" w:rsidP="008E5AC1">
      <w:pPr>
        <w:spacing w:after="0"/>
        <w:jc w:val="right"/>
        <w:rPr>
          <w:rFonts w:ascii="Times New Roman" w:eastAsia="Calibri" w:hAnsi="Times New Roman" w:cs="Times New Roman"/>
          <w:bCs/>
          <w:color w:val="000000"/>
          <w:sz w:val="28"/>
          <w:szCs w:val="28"/>
        </w:rPr>
      </w:pPr>
      <w:r w:rsidRPr="008E5AC1">
        <w:rPr>
          <w:rFonts w:ascii="Times New Roman" w:eastAsia="Calibri" w:hAnsi="Times New Roman" w:cs="Times New Roman"/>
          <w:bCs/>
          <w:color w:val="000000"/>
          <w:sz w:val="28"/>
          <w:szCs w:val="28"/>
        </w:rPr>
        <w:lastRenderedPageBreak/>
        <w:t>Приложение</w:t>
      </w:r>
    </w:p>
    <w:p w:rsidR="008E5AC1" w:rsidRPr="008E5AC1" w:rsidRDefault="008E5AC1" w:rsidP="008E5AC1">
      <w:pPr>
        <w:spacing w:after="0"/>
        <w:jc w:val="right"/>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Утверждено решением 23 сессии</w:t>
      </w:r>
    </w:p>
    <w:p w:rsidR="008E5AC1" w:rsidRPr="008E5AC1" w:rsidRDefault="008E5AC1" w:rsidP="008E5AC1">
      <w:pPr>
        <w:spacing w:after="0"/>
        <w:jc w:val="right"/>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 xml:space="preserve">Совета депутатов Сарапульского сельсовета </w:t>
      </w:r>
    </w:p>
    <w:p w:rsidR="008E5AC1" w:rsidRPr="008E5AC1" w:rsidRDefault="008E5AC1" w:rsidP="008E5AC1">
      <w:pPr>
        <w:spacing w:after="0"/>
        <w:jc w:val="right"/>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Мошковского района Новосибирской области</w:t>
      </w:r>
    </w:p>
    <w:p w:rsidR="008E5AC1" w:rsidRPr="008E5AC1" w:rsidRDefault="009903A4" w:rsidP="008E5AC1">
      <w:pPr>
        <w:spacing w:after="0"/>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от 05.09</w:t>
      </w:r>
      <w:r w:rsidR="008E5AC1" w:rsidRPr="008E5AC1">
        <w:rPr>
          <w:rFonts w:ascii="Times New Roman" w:eastAsia="Calibri" w:hAnsi="Times New Roman" w:cs="Times New Roman"/>
          <w:color w:val="000000"/>
          <w:sz w:val="28"/>
          <w:szCs w:val="28"/>
        </w:rPr>
        <w:t>.2018 года_ № _</w:t>
      </w:r>
      <w:r w:rsidR="00F42A01">
        <w:rPr>
          <w:rFonts w:ascii="Times New Roman" w:eastAsia="Calibri" w:hAnsi="Times New Roman" w:cs="Times New Roman"/>
          <w:color w:val="000000"/>
          <w:sz w:val="28"/>
          <w:szCs w:val="28"/>
        </w:rPr>
        <w:t>4</w:t>
      </w:r>
      <w:r w:rsidR="008E5AC1" w:rsidRPr="008E5AC1">
        <w:rPr>
          <w:rFonts w:ascii="Times New Roman" w:eastAsia="Calibri" w:hAnsi="Times New Roman" w:cs="Times New Roman"/>
          <w:color w:val="000000"/>
          <w:sz w:val="28"/>
          <w:szCs w:val="28"/>
        </w:rPr>
        <w:t>_</w:t>
      </w:r>
    </w:p>
    <w:p w:rsidR="008E5AC1" w:rsidRPr="008E5AC1" w:rsidRDefault="008E5AC1" w:rsidP="008E5AC1">
      <w:pPr>
        <w:spacing w:after="0"/>
        <w:jc w:val="both"/>
        <w:rPr>
          <w:rFonts w:ascii="Times New Roman" w:eastAsia="Calibri" w:hAnsi="Times New Roman" w:cs="Times New Roman"/>
          <w:color w:val="000000"/>
          <w:sz w:val="28"/>
          <w:szCs w:val="28"/>
        </w:rPr>
      </w:pPr>
    </w:p>
    <w:p w:rsidR="008E5AC1" w:rsidRPr="008E5AC1" w:rsidRDefault="008E5AC1" w:rsidP="008E5AC1">
      <w:pPr>
        <w:spacing w:after="0"/>
        <w:jc w:val="center"/>
        <w:rPr>
          <w:rFonts w:ascii="Times New Roman" w:eastAsia="Calibri" w:hAnsi="Times New Roman" w:cs="Times New Roman"/>
          <w:b/>
          <w:color w:val="000000"/>
          <w:sz w:val="28"/>
          <w:szCs w:val="28"/>
        </w:rPr>
      </w:pPr>
      <w:r w:rsidRPr="008E5AC1">
        <w:rPr>
          <w:rFonts w:ascii="Times New Roman" w:eastAsia="Calibri" w:hAnsi="Times New Roman" w:cs="Times New Roman"/>
          <w:b/>
          <w:color w:val="000000"/>
          <w:sz w:val="28"/>
          <w:szCs w:val="28"/>
        </w:rPr>
        <w:t xml:space="preserve">ПОЛОЖЕНИЕ </w:t>
      </w:r>
    </w:p>
    <w:p w:rsidR="008E5AC1" w:rsidRPr="008E5AC1" w:rsidRDefault="008E5AC1" w:rsidP="008E5AC1">
      <w:pPr>
        <w:spacing w:after="0"/>
        <w:jc w:val="center"/>
        <w:rPr>
          <w:rFonts w:ascii="Times New Roman" w:eastAsia="Calibri" w:hAnsi="Times New Roman" w:cs="Times New Roman"/>
          <w:b/>
          <w:i/>
          <w:color w:val="000000"/>
          <w:sz w:val="28"/>
          <w:szCs w:val="28"/>
        </w:rPr>
      </w:pPr>
      <w:r w:rsidRPr="008E5AC1">
        <w:rPr>
          <w:rFonts w:ascii="Times New Roman" w:eastAsia="Calibri" w:hAnsi="Times New Roman" w:cs="Times New Roman"/>
          <w:b/>
          <w:color w:val="000000"/>
          <w:sz w:val="28"/>
          <w:szCs w:val="28"/>
        </w:rPr>
        <w:t xml:space="preserve">ОБ </w:t>
      </w:r>
      <w:r w:rsidRPr="008E5AC1">
        <w:rPr>
          <w:rFonts w:ascii="Times New Roman" w:eastAsia="Calibri" w:hAnsi="Times New Roman" w:cs="Times New Roman"/>
          <w:b/>
          <w:bCs/>
          <w:color w:val="000000"/>
          <w:sz w:val="28"/>
          <w:szCs w:val="28"/>
        </w:rPr>
        <w:t>ОРГАНИЗАЦИИ И ПРОВЕДЕНИИ ПУБЛИЧНЫХ СЛУШАНИЙ В</w:t>
      </w:r>
      <w:r w:rsidRPr="008E5AC1">
        <w:rPr>
          <w:rFonts w:ascii="Times New Roman" w:eastAsia="Calibri" w:hAnsi="Times New Roman" w:cs="Times New Roman"/>
          <w:b/>
          <w:color w:val="000000"/>
          <w:sz w:val="28"/>
          <w:szCs w:val="28"/>
        </w:rPr>
        <w:t xml:space="preserve">  САРАПУЛЬСКОМ СЕЛЬСОВЕТЕ МОШКОВСКОГО РАЙОНА    НОВОСИБИРСКОЙ ОБЛАСТИ</w:t>
      </w:r>
    </w:p>
    <w:p w:rsidR="008E5AC1" w:rsidRPr="008E5AC1" w:rsidRDefault="008E5AC1" w:rsidP="008E5AC1">
      <w:pPr>
        <w:tabs>
          <w:tab w:val="left" w:pos="0"/>
        </w:tabs>
        <w:autoSpaceDE w:val="0"/>
        <w:autoSpaceDN w:val="0"/>
        <w:adjustRightInd w:val="0"/>
        <w:spacing w:after="0"/>
        <w:jc w:val="both"/>
        <w:rPr>
          <w:rFonts w:ascii="Times New Roman" w:eastAsia="Calibri" w:hAnsi="Times New Roman" w:cs="Times New Roman"/>
          <w:color w:val="000000"/>
          <w:sz w:val="28"/>
          <w:szCs w:val="28"/>
        </w:rPr>
      </w:pPr>
    </w:p>
    <w:p w:rsidR="008E5AC1" w:rsidRPr="008E5AC1" w:rsidRDefault="008E5AC1" w:rsidP="008E5AC1">
      <w:pPr>
        <w:tabs>
          <w:tab w:val="left" w:pos="0"/>
        </w:tabs>
        <w:autoSpaceDE w:val="0"/>
        <w:autoSpaceDN w:val="0"/>
        <w:adjustRightInd w:val="0"/>
        <w:spacing w:after="0"/>
        <w:jc w:val="center"/>
        <w:rPr>
          <w:rFonts w:ascii="Times New Roman" w:eastAsia="Calibri" w:hAnsi="Times New Roman" w:cs="Times New Roman"/>
          <w:b/>
          <w:color w:val="000000"/>
          <w:sz w:val="28"/>
          <w:szCs w:val="28"/>
        </w:rPr>
      </w:pPr>
      <w:r w:rsidRPr="008E5AC1">
        <w:rPr>
          <w:rFonts w:ascii="Times New Roman" w:eastAsia="Calibri" w:hAnsi="Times New Roman" w:cs="Times New Roman"/>
          <w:b/>
          <w:color w:val="000000"/>
          <w:sz w:val="28"/>
          <w:szCs w:val="28"/>
        </w:rPr>
        <w:t>1. Основные термины, применяемые в настоящем документе</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1.1. Публичные слушания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1.3. Участники публичных слушаний − граждане, постоянно проживающие на территории муниципального образования.</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1.4. Участники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8E5AC1">
        <w:rPr>
          <w:rFonts w:ascii="Times New Roman" w:eastAsia="Calibri" w:hAnsi="Times New Roman" w:cs="Times New Roman"/>
          <w:color w:val="000000"/>
          <w:sz w:val="28"/>
          <w:szCs w:val="28"/>
          <w:vertAlign w:val="superscript"/>
        </w:rPr>
        <w:footnoteReference w:id="1"/>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1.5.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lastRenderedPageBreak/>
        <w:t>1.6. Инициатор публичных слушаний ‒ органы местного самоуправления или инициативная группа совершеннолетних граждан, численностью не менее _10_</w:t>
      </w:r>
      <w:r w:rsidRPr="008E5AC1">
        <w:rPr>
          <w:rFonts w:ascii="Times New Roman" w:eastAsia="Calibri" w:hAnsi="Times New Roman" w:cs="Times New Roman"/>
          <w:color w:val="000000"/>
          <w:sz w:val="28"/>
          <w:szCs w:val="28"/>
          <w:vertAlign w:val="superscript"/>
        </w:rPr>
        <w:footnoteReference w:id="2"/>
      </w:r>
      <w:r w:rsidRPr="008E5AC1">
        <w:rPr>
          <w:rFonts w:ascii="Times New Roman" w:eastAsia="Calibri" w:hAnsi="Times New Roman" w:cs="Times New Roman"/>
          <w:color w:val="000000"/>
          <w:sz w:val="28"/>
          <w:szCs w:val="28"/>
        </w:rPr>
        <w:t xml:space="preserve"> человек, выступившая с инициативой проведения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1.7. Организатор публичных слушаний – уполномоченный на проведение публичных слушаний орган местного самоуправления.</w:t>
      </w:r>
    </w:p>
    <w:p w:rsidR="008E5AC1" w:rsidRPr="008E5AC1" w:rsidRDefault="008E5AC1" w:rsidP="008E5AC1">
      <w:pPr>
        <w:spacing w:after="0"/>
        <w:jc w:val="both"/>
        <w:rPr>
          <w:rFonts w:ascii="Times New Roman" w:eastAsia="Calibri" w:hAnsi="Times New Roman" w:cs="Times New Roman"/>
          <w:b/>
          <w:color w:val="000000"/>
          <w:sz w:val="28"/>
          <w:szCs w:val="28"/>
        </w:rPr>
      </w:pPr>
    </w:p>
    <w:p w:rsidR="008E5AC1" w:rsidRPr="008E5AC1" w:rsidRDefault="008E5AC1" w:rsidP="008E5AC1">
      <w:pPr>
        <w:spacing w:after="0"/>
        <w:jc w:val="center"/>
        <w:rPr>
          <w:rFonts w:ascii="Times New Roman" w:eastAsia="Calibri" w:hAnsi="Times New Roman" w:cs="Times New Roman"/>
          <w:b/>
          <w:color w:val="000000"/>
          <w:sz w:val="28"/>
          <w:szCs w:val="28"/>
        </w:rPr>
      </w:pPr>
      <w:r w:rsidRPr="008E5AC1">
        <w:rPr>
          <w:rFonts w:ascii="Times New Roman" w:eastAsia="Calibri" w:hAnsi="Times New Roman" w:cs="Times New Roman"/>
          <w:b/>
          <w:color w:val="000000"/>
          <w:sz w:val="28"/>
          <w:szCs w:val="28"/>
        </w:rPr>
        <w:t>2. Вопросы, выносящиеся на публичные слушания</w:t>
      </w:r>
      <w:r w:rsidRPr="008E5AC1">
        <w:rPr>
          <w:rFonts w:ascii="Times New Roman" w:eastAsia="Calibri" w:hAnsi="Times New Roman" w:cs="Times New Roman"/>
          <w:b/>
          <w:color w:val="000000"/>
          <w:sz w:val="28"/>
          <w:szCs w:val="28"/>
          <w:vertAlign w:val="superscript"/>
        </w:rPr>
        <w:footnoteReference w:id="3"/>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2.1. В обязательном порядке публичные слушания проводятся для обсуждения:</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2.1.1. проекта Устава  Сарапульского сельсовета,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2.1.2. проекта местного бюджета и отчета о его исполнении;</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2.1.3. проекта стратегии социально-экономического развития Сарапульского сельсовета Мошковского района Новосибирской области</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2.1.4. вопросов о преобразовании Сарапульского сельсовета,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2.2. По решению органов местного самоуправления  Сарапульского сельсовета</w:t>
      </w:r>
      <w:r w:rsidRPr="008E5AC1">
        <w:rPr>
          <w:rFonts w:ascii="Times New Roman" w:eastAsia="Calibri" w:hAnsi="Times New Roman" w:cs="Times New Roman"/>
          <w:i/>
          <w:color w:val="000000"/>
          <w:sz w:val="28"/>
          <w:szCs w:val="28"/>
        </w:rPr>
        <w:t xml:space="preserve"> </w:t>
      </w:r>
      <w:r w:rsidRPr="008E5AC1">
        <w:rPr>
          <w:rFonts w:ascii="Times New Roman" w:eastAsia="Calibri" w:hAnsi="Times New Roman" w:cs="Times New Roman"/>
          <w:color w:val="000000"/>
          <w:sz w:val="28"/>
          <w:szCs w:val="28"/>
        </w:rPr>
        <w:t>публичные слушания могут проводиться:</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2.2.1. по любым вопросам местного значения, которые могут быть решены в рамках компетенции муниципалитета и по которым возможно принятие муниципального правового акта;</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2.2.2. по вопросам муниципального управления в сферах охраны окружающей среды, закупок товаров, работ, услуг для обеспечения муниципальных нужд и в других сферах в случаях, установленных федеральными законами, законами Новосибирской области, муниципальными нормативными правовыми актами;</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2.2.3.</w:t>
      </w:r>
      <w:r w:rsidRPr="008E5AC1">
        <w:rPr>
          <w:rFonts w:ascii="Times New Roman" w:eastAsia="Calibri" w:hAnsi="Times New Roman" w:cs="Times New Roman"/>
          <w:color w:val="000000"/>
          <w:sz w:val="28"/>
          <w:szCs w:val="28"/>
          <w:vertAlign w:val="superscript"/>
        </w:rPr>
        <w:footnoteReference w:id="4"/>
      </w:r>
      <w:r w:rsidRPr="008E5AC1">
        <w:rPr>
          <w:rFonts w:ascii="Times New Roman" w:eastAsia="Calibri" w:hAnsi="Times New Roman" w:cs="Times New Roman"/>
          <w:color w:val="000000"/>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w:t>
      </w:r>
      <w:r w:rsidRPr="008E5AC1">
        <w:rPr>
          <w:rFonts w:ascii="Times New Roman" w:eastAsia="Calibri" w:hAnsi="Times New Roman" w:cs="Times New Roman"/>
          <w:color w:val="000000"/>
          <w:sz w:val="28"/>
          <w:szCs w:val="28"/>
        </w:rPr>
        <w:lastRenderedPageBreak/>
        <w:t>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8E5AC1">
        <w:rPr>
          <w:rFonts w:ascii="Times New Roman" w:eastAsia="Calibri" w:hAnsi="Times New Roman" w:cs="Times New Roman"/>
          <w:color w:val="000000"/>
          <w:sz w:val="28"/>
          <w:szCs w:val="28"/>
          <w:vertAlign w:val="superscript"/>
        </w:rPr>
        <w:footnoteReference w:id="5"/>
      </w:r>
    </w:p>
    <w:p w:rsidR="008E5AC1" w:rsidRPr="008E5AC1" w:rsidRDefault="008E5AC1" w:rsidP="008E5AC1">
      <w:pPr>
        <w:spacing w:after="0"/>
        <w:jc w:val="center"/>
        <w:rPr>
          <w:rFonts w:ascii="Times New Roman" w:eastAsia="Calibri" w:hAnsi="Times New Roman" w:cs="Times New Roman"/>
          <w:b/>
          <w:color w:val="000000"/>
          <w:sz w:val="28"/>
          <w:szCs w:val="28"/>
        </w:rPr>
      </w:pPr>
    </w:p>
    <w:p w:rsidR="008E5AC1" w:rsidRPr="008E5AC1" w:rsidRDefault="008E5AC1" w:rsidP="008E5AC1">
      <w:pPr>
        <w:spacing w:after="0"/>
        <w:jc w:val="center"/>
        <w:rPr>
          <w:rFonts w:ascii="Times New Roman" w:eastAsia="Calibri" w:hAnsi="Times New Roman" w:cs="Times New Roman"/>
          <w:b/>
          <w:color w:val="000000"/>
          <w:sz w:val="28"/>
          <w:szCs w:val="28"/>
        </w:rPr>
      </w:pPr>
      <w:r w:rsidRPr="008E5AC1">
        <w:rPr>
          <w:rFonts w:ascii="Times New Roman" w:eastAsia="Calibri" w:hAnsi="Times New Roman" w:cs="Times New Roman"/>
          <w:b/>
          <w:color w:val="000000"/>
          <w:sz w:val="28"/>
          <w:szCs w:val="28"/>
        </w:rPr>
        <w:t>3. Порядок выдвижения инициативы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3.1. В соответствии с п. 1.7 настоящего Положения инициаторами публичных слушаний могут быть:</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3.1.1. глава муниципального образования;</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3.1.2. Совет депутатов Сарапульского сельсовета Мошковского района Новосибирской области (далее Сарапульского сельсовета)</w:t>
      </w:r>
      <w:r w:rsidRPr="008E5AC1">
        <w:rPr>
          <w:rFonts w:ascii="Times New Roman" w:eastAsia="Calibri" w:hAnsi="Times New Roman" w:cs="Times New Roman"/>
          <w:i/>
          <w:color w:val="000000"/>
          <w:sz w:val="28"/>
          <w:szCs w:val="28"/>
        </w:rPr>
        <w:t xml:space="preserve">  </w:t>
      </w:r>
      <w:r w:rsidRPr="008E5AC1">
        <w:rPr>
          <w:rFonts w:ascii="Times New Roman" w:eastAsia="Calibri" w:hAnsi="Times New Roman" w:cs="Times New Roman"/>
          <w:color w:val="000000"/>
          <w:sz w:val="28"/>
          <w:szCs w:val="28"/>
        </w:rPr>
        <w:t>в лице</w:t>
      </w:r>
      <w:r w:rsidRPr="008E5AC1">
        <w:rPr>
          <w:rFonts w:ascii="Times New Roman" w:eastAsia="Calibri" w:hAnsi="Times New Roman" w:cs="Times New Roman"/>
          <w:i/>
          <w:color w:val="000000"/>
          <w:sz w:val="28"/>
          <w:szCs w:val="28"/>
        </w:rPr>
        <w:t xml:space="preserve"> </w:t>
      </w:r>
      <w:r w:rsidRPr="008E5AC1">
        <w:rPr>
          <w:rFonts w:ascii="Times New Roman" w:eastAsia="Calibri" w:hAnsi="Times New Roman" w:cs="Times New Roman"/>
          <w:color w:val="000000"/>
          <w:sz w:val="28"/>
          <w:szCs w:val="28"/>
        </w:rPr>
        <w:t>не менее  1\3 от избранного количества депутатов</w:t>
      </w:r>
      <w:r w:rsidRPr="008E5AC1">
        <w:rPr>
          <w:rFonts w:ascii="Times New Roman" w:eastAsia="Calibri" w:hAnsi="Times New Roman" w:cs="Times New Roman"/>
          <w:color w:val="000000"/>
          <w:sz w:val="28"/>
          <w:szCs w:val="28"/>
          <w:vertAlign w:val="superscript"/>
        </w:rPr>
        <w:footnoteReference w:id="6"/>
      </w:r>
      <w:r w:rsidRPr="008E5AC1">
        <w:rPr>
          <w:rFonts w:ascii="Times New Roman" w:eastAsia="Calibri" w:hAnsi="Times New Roman" w:cs="Times New Roman"/>
          <w:color w:val="000000"/>
          <w:sz w:val="28"/>
          <w:szCs w:val="28"/>
        </w:rPr>
        <w:t>;</w:t>
      </w:r>
    </w:p>
    <w:p w:rsidR="008E5AC1" w:rsidRPr="008E5AC1" w:rsidRDefault="008E5AC1" w:rsidP="008E5AC1">
      <w:pPr>
        <w:spacing w:after="0"/>
        <w:jc w:val="both"/>
        <w:rPr>
          <w:rFonts w:ascii="Times New Roman" w:eastAsia="Calibri" w:hAnsi="Times New Roman" w:cs="Times New Roman"/>
          <w:i/>
          <w:color w:val="000000"/>
          <w:sz w:val="28"/>
          <w:szCs w:val="28"/>
        </w:rPr>
      </w:pPr>
      <w:r w:rsidRPr="008E5AC1">
        <w:rPr>
          <w:rFonts w:ascii="Times New Roman" w:eastAsia="Calibri" w:hAnsi="Times New Roman" w:cs="Times New Roman"/>
          <w:color w:val="000000"/>
          <w:sz w:val="28"/>
          <w:szCs w:val="28"/>
        </w:rPr>
        <w:t>3.1.3. население в лице группы не менее  25 совершеннолетних граждан</w:t>
      </w:r>
      <w:r w:rsidRPr="008E5AC1">
        <w:rPr>
          <w:rFonts w:ascii="Times New Roman" w:eastAsia="Calibri" w:hAnsi="Times New Roman" w:cs="Times New Roman"/>
          <w:color w:val="000000"/>
          <w:sz w:val="28"/>
          <w:szCs w:val="28"/>
          <w:vertAlign w:val="superscript"/>
        </w:rPr>
        <w:footnoteReference w:id="7"/>
      </w:r>
      <w:r w:rsidRPr="008E5AC1">
        <w:rPr>
          <w:rFonts w:ascii="Times New Roman" w:eastAsia="Calibri" w:hAnsi="Times New Roman" w:cs="Times New Roman"/>
          <w:color w:val="000000"/>
          <w:sz w:val="28"/>
          <w:szCs w:val="28"/>
        </w:rPr>
        <w:t>, обладающих активным избирательным правом и постоянно проживающих на территории  Сарапульского сельсовета Мошковского района Новосибирской области.</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3.2. Порядок выдвижения инициативы о проведении публичных слушаний населением:</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3.2.1. граждане, постоянно проживающие на территории Сарапульского сельсовета</w:t>
      </w:r>
      <w:r w:rsidRPr="008E5AC1">
        <w:rPr>
          <w:rFonts w:ascii="Times New Roman" w:eastAsia="Calibri" w:hAnsi="Times New Roman" w:cs="Times New Roman"/>
          <w:i/>
          <w:color w:val="000000"/>
          <w:sz w:val="28"/>
          <w:szCs w:val="28"/>
        </w:rPr>
        <w:t xml:space="preserve"> </w:t>
      </w:r>
      <w:r w:rsidRPr="008E5AC1">
        <w:rPr>
          <w:rFonts w:ascii="Times New Roman" w:eastAsia="Calibri" w:hAnsi="Times New Roman" w:cs="Times New Roman"/>
          <w:color w:val="000000"/>
          <w:sz w:val="28"/>
          <w:szCs w:val="28"/>
        </w:rPr>
        <w:t>для инициирования публичных слушаний по вопросам местного значения, формируют инициативную группу, численностью не менее _5_ человек</w:t>
      </w:r>
      <w:r w:rsidRPr="008E5AC1">
        <w:rPr>
          <w:rFonts w:ascii="Times New Roman" w:eastAsia="Calibri" w:hAnsi="Times New Roman" w:cs="Times New Roman"/>
          <w:color w:val="000000"/>
          <w:sz w:val="28"/>
          <w:szCs w:val="28"/>
          <w:vertAlign w:val="superscript"/>
        </w:rPr>
        <w:footnoteReference w:id="8"/>
      </w:r>
      <w:r w:rsidRPr="008E5AC1">
        <w:rPr>
          <w:rFonts w:ascii="Times New Roman" w:eastAsia="Calibri" w:hAnsi="Times New Roman" w:cs="Times New Roman"/>
          <w:color w:val="000000"/>
          <w:sz w:val="28"/>
          <w:szCs w:val="28"/>
        </w:rPr>
        <w:t>,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3.2.2.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Сарапульского сельсовета</w:t>
      </w:r>
      <w:r w:rsidRPr="008E5AC1">
        <w:rPr>
          <w:rFonts w:ascii="Times New Roman" w:eastAsia="Calibri" w:hAnsi="Times New Roman" w:cs="Times New Roman"/>
          <w:i/>
          <w:color w:val="000000"/>
          <w:sz w:val="28"/>
          <w:szCs w:val="28"/>
        </w:rPr>
        <w:t xml:space="preserve"> </w:t>
      </w:r>
      <w:r w:rsidRPr="008E5AC1">
        <w:rPr>
          <w:rFonts w:ascii="Times New Roman" w:eastAsia="Calibri" w:hAnsi="Times New Roman" w:cs="Times New Roman"/>
          <w:color w:val="000000"/>
          <w:sz w:val="28"/>
          <w:szCs w:val="28"/>
        </w:rPr>
        <w:t>в количестве не менее _25_ человек</w:t>
      </w:r>
      <w:r w:rsidRPr="008E5AC1">
        <w:rPr>
          <w:rFonts w:ascii="Times New Roman" w:eastAsia="Calibri" w:hAnsi="Times New Roman" w:cs="Times New Roman"/>
          <w:color w:val="000000"/>
          <w:sz w:val="28"/>
          <w:szCs w:val="28"/>
          <w:vertAlign w:val="superscript"/>
        </w:rPr>
        <w:footnoteReference w:id="9"/>
      </w:r>
      <w:r w:rsidRPr="008E5AC1">
        <w:rPr>
          <w:rFonts w:ascii="Times New Roman" w:eastAsia="Calibri" w:hAnsi="Times New Roman" w:cs="Times New Roman"/>
          <w:color w:val="000000"/>
          <w:sz w:val="28"/>
          <w:szCs w:val="28"/>
        </w:rPr>
        <w:t>;</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3.2.3. расходы, связанные со сбором подписей, несет инициативная группа;</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3.2.4. по завершению сбора подписей инициативная группа направляет в Совет депутатов  Сарапульского сельсовета</w:t>
      </w:r>
      <w:r w:rsidRPr="008E5AC1">
        <w:rPr>
          <w:rFonts w:ascii="Times New Roman" w:eastAsia="Calibri" w:hAnsi="Times New Roman" w:cs="Times New Roman"/>
          <w:i/>
          <w:color w:val="000000"/>
          <w:sz w:val="28"/>
          <w:szCs w:val="28"/>
        </w:rPr>
        <w:t xml:space="preserve"> </w:t>
      </w:r>
      <w:r w:rsidRPr="008E5AC1">
        <w:rPr>
          <w:rFonts w:ascii="Times New Roman" w:eastAsia="Calibri" w:hAnsi="Times New Roman" w:cs="Times New Roman"/>
          <w:color w:val="000000"/>
          <w:sz w:val="28"/>
          <w:szCs w:val="28"/>
        </w:rPr>
        <w:t>обращение, включающее в себя:</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lastRenderedPageBreak/>
        <w:t>а) наименование правового акта или вопроса, выносящегося на публичные слушания;</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б) подписи граждан, поддержавших обращение о назначении публичных слушаний в количестве не менее _25 человек_</w:t>
      </w:r>
      <w:r w:rsidRPr="008E5AC1">
        <w:rPr>
          <w:rFonts w:ascii="Times New Roman" w:eastAsia="Calibri" w:hAnsi="Times New Roman" w:cs="Times New Roman"/>
          <w:color w:val="000000"/>
          <w:sz w:val="28"/>
          <w:szCs w:val="28"/>
          <w:vertAlign w:val="superscript"/>
        </w:rPr>
        <w:footnoteReference w:id="10"/>
      </w:r>
      <w:r w:rsidRPr="008E5AC1">
        <w:rPr>
          <w:rFonts w:ascii="Times New Roman" w:eastAsia="Calibri" w:hAnsi="Times New Roman" w:cs="Times New Roman"/>
          <w:color w:val="000000"/>
          <w:sz w:val="28"/>
          <w:szCs w:val="28"/>
        </w:rPr>
        <w:t>;</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в) обоснование необходимости проведения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г) предполагаемый состав участников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д) информационные и аналитические материалы, относящиеся к теме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е) иные материалы по усмотрению авторов обращения.</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3.3. Инициатива главы муниципального образования подтверждается постановлением о назначении публичных слушаний.</w:t>
      </w:r>
    </w:p>
    <w:p w:rsidR="008E5AC1" w:rsidRPr="008E5AC1" w:rsidRDefault="008E5AC1" w:rsidP="008E5AC1">
      <w:pPr>
        <w:spacing w:after="0"/>
        <w:jc w:val="both"/>
        <w:rPr>
          <w:rFonts w:ascii="Times New Roman" w:eastAsia="Calibri" w:hAnsi="Times New Roman" w:cs="Times New Roman"/>
          <w:i/>
          <w:color w:val="000000"/>
          <w:sz w:val="28"/>
          <w:szCs w:val="28"/>
        </w:rPr>
      </w:pPr>
      <w:r w:rsidRPr="008E5AC1">
        <w:rPr>
          <w:rFonts w:ascii="Times New Roman" w:eastAsia="Calibri" w:hAnsi="Times New Roman" w:cs="Times New Roman"/>
          <w:color w:val="000000"/>
          <w:sz w:val="28"/>
          <w:szCs w:val="28"/>
        </w:rPr>
        <w:t>3.4. Инициатива Совета депутатов Сарапульского сельсовета</w:t>
      </w:r>
      <w:r w:rsidRPr="008E5AC1">
        <w:rPr>
          <w:rFonts w:ascii="Times New Roman" w:eastAsia="Calibri" w:hAnsi="Times New Roman" w:cs="Times New Roman"/>
          <w:i/>
          <w:color w:val="000000"/>
          <w:sz w:val="28"/>
          <w:szCs w:val="28"/>
        </w:rPr>
        <w:t xml:space="preserve">, </w:t>
      </w:r>
      <w:r w:rsidRPr="008E5AC1">
        <w:rPr>
          <w:rFonts w:ascii="Times New Roman" w:eastAsia="Calibri" w:hAnsi="Times New Roman" w:cs="Times New Roman"/>
          <w:color w:val="000000"/>
          <w:sz w:val="28"/>
          <w:szCs w:val="28"/>
        </w:rPr>
        <w:t>выдвигаемая в соответствии с пунктом 3.1.2 настоящего Положения, осуществляется в Порядке, определяемом Регламентом Совета депутатов Сарапульского сельсовета</w:t>
      </w:r>
      <w:r w:rsidRPr="008E5AC1">
        <w:rPr>
          <w:rFonts w:ascii="Times New Roman" w:eastAsia="Calibri" w:hAnsi="Times New Roman" w:cs="Times New Roman"/>
          <w:i/>
          <w:color w:val="000000"/>
          <w:sz w:val="28"/>
          <w:szCs w:val="28"/>
        </w:rPr>
        <w:t xml:space="preserve"> </w:t>
      </w:r>
      <w:r w:rsidRPr="008E5AC1">
        <w:rPr>
          <w:rFonts w:ascii="Times New Roman" w:eastAsia="Calibri" w:hAnsi="Times New Roman" w:cs="Times New Roman"/>
          <w:color w:val="000000"/>
          <w:sz w:val="28"/>
          <w:szCs w:val="28"/>
        </w:rPr>
        <w:t>и подтверждается решением о назначении публичных слушаний</w:t>
      </w:r>
      <w:r w:rsidRPr="008E5AC1">
        <w:rPr>
          <w:rFonts w:ascii="Times New Roman" w:eastAsia="Calibri" w:hAnsi="Times New Roman" w:cs="Times New Roman"/>
          <w:i/>
          <w:color w:val="000000"/>
          <w:sz w:val="28"/>
          <w:szCs w:val="28"/>
        </w:rPr>
        <w:t>.</w:t>
      </w:r>
    </w:p>
    <w:p w:rsidR="008E5AC1" w:rsidRPr="008E5AC1" w:rsidRDefault="008E5AC1" w:rsidP="008E5AC1">
      <w:pPr>
        <w:spacing w:after="0"/>
        <w:jc w:val="both"/>
        <w:rPr>
          <w:rFonts w:ascii="Times New Roman" w:eastAsia="Calibri" w:hAnsi="Times New Roman" w:cs="Times New Roman"/>
          <w:color w:val="000000"/>
          <w:sz w:val="28"/>
          <w:szCs w:val="28"/>
        </w:rPr>
      </w:pPr>
    </w:p>
    <w:p w:rsidR="008E5AC1" w:rsidRPr="008E5AC1" w:rsidRDefault="008E5AC1" w:rsidP="008E5AC1">
      <w:pPr>
        <w:spacing w:after="0"/>
        <w:jc w:val="center"/>
        <w:rPr>
          <w:rFonts w:ascii="Times New Roman" w:eastAsia="Calibri" w:hAnsi="Times New Roman" w:cs="Times New Roman"/>
          <w:b/>
          <w:color w:val="000000"/>
          <w:sz w:val="28"/>
          <w:szCs w:val="28"/>
        </w:rPr>
      </w:pPr>
      <w:r w:rsidRPr="008E5AC1">
        <w:rPr>
          <w:rFonts w:ascii="Times New Roman" w:eastAsia="Calibri" w:hAnsi="Times New Roman" w:cs="Times New Roman"/>
          <w:b/>
          <w:color w:val="000000"/>
          <w:sz w:val="28"/>
          <w:szCs w:val="28"/>
        </w:rPr>
        <w:t>4. Назначение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4.1. Вопрос о назначении публичных слушаний по инициативе группы депутатов Совета депутатов Сарапульского сельсовета</w:t>
      </w:r>
      <w:r w:rsidRPr="008E5AC1">
        <w:rPr>
          <w:rFonts w:ascii="Times New Roman" w:eastAsia="Calibri" w:hAnsi="Times New Roman" w:cs="Times New Roman"/>
          <w:i/>
          <w:color w:val="000000"/>
          <w:sz w:val="28"/>
          <w:szCs w:val="28"/>
        </w:rPr>
        <w:t xml:space="preserve"> </w:t>
      </w:r>
      <w:r w:rsidRPr="008E5AC1">
        <w:rPr>
          <w:rFonts w:ascii="Times New Roman" w:eastAsia="Calibri" w:hAnsi="Times New Roman" w:cs="Times New Roman"/>
          <w:color w:val="000000"/>
          <w:sz w:val="28"/>
          <w:szCs w:val="28"/>
        </w:rPr>
        <w:t>рассматривается</w:t>
      </w:r>
      <w:r w:rsidRPr="008E5AC1">
        <w:rPr>
          <w:rFonts w:ascii="Times New Roman" w:eastAsia="Calibri" w:hAnsi="Times New Roman" w:cs="Times New Roman"/>
          <w:i/>
          <w:color w:val="000000"/>
          <w:sz w:val="28"/>
          <w:szCs w:val="28"/>
        </w:rPr>
        <w:t xml:space="preserve"> </w:t>
      </w:r>
      <w:r w:rsidRPr="008E5AC1">
        <w:rPr>
          <w:rFonts w:ascii="Times New Roman" w:eastAsia="Calibri" w:hAnsi="Times New Roman" w:cs="Times New Roman"/>
          <w:color w:val="000000"/>
          <w:sz w:val="28"/>
          <w:szCs w:val="28"/>
        </w:rPr>
        <w:t>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4.2. Вопрос о назначении публичных слушаний по инициативе населения рассматривается на заседании Совета депутатов  Сарапульского сельсовета</w:t>
      </w:r>
      <w:r w:rsidRPr="008E5AC1">
        <w:rPr>
          <w:rFonts w:ascii="Times New Roman" w:eastAsia="Calibri" w:hAnsi="Times New Roman" w:cs="Times New Roman"/>
          <w:i/>
          <w:color w:val="000000"/>
          <w:sz w:val="28"/>
          <w:szCs w:val="28"/>
        </w:rPr>
        <w:t xml:space="preserve"> </w:t>
      </w:r>
      <w:r w:rsidRPr="008E5AC1">
        <w:rPr>
          <w:rFonts w:ascii="Times New Roman" w:eastAsia="Calibri" w:hAnsi="Times New Roman" w:cs="Times New Roman"/>
          <w:color w:val="000000"/>
          <w:sz w:val="28"/>
          <w:szCs w:val="28"/>
        </w:rPr>
        <w:t xml:space="preserve">в течение 20 рабочих дней после получения от инициативной группы обращения в соответствии с правилами пункта 3.2.4. </w:t>
      </w:r>
    </w:p>
    <w:p w:rsidR="008E5AC1" w:rsidRPr="008E5AC1" w:rsidRDefault="008E5AC1" w:rsidP="008E5AC1">
      <w:pPr>
        <w:spacing w:after="0"/>
        <w:jc w:val="both"/>
        <w:rPr>
          <w:rFonts w:ascii="Times New Roman" w:eastAsia="Calibri" w:hAnsi="Times New Roman" w:cs="Times New Roman"/>
          <w:i/>
          <w:color w:val="000000"/>
          <w:sz w:val="28"/>
          <w:szCs w:val="28"/>
        </w:rPr>
      </w:pPr>
      <w:r w:rsidRPr="008E5AC1">
        <w:rPr>
          <w:rFonts w:ascii="Times New Roman" w:eastAsia="Calibri" w:hAnsi="Times New Roman" w:cs="Times New Roman"/>
          <w:color w:val="000000"/>
          <w:sz w:val="28"/>
          <w:szCs w:val="28"/>
        </w:rPr>
        <w:t>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Сарапульского сельсовета</w:t>
      </w:r>
      <w:r w:rsidRPr="008E5AC1">
        <w:rPr>
          <w:rFonts w:ascii="Times New Roman" w:eastAsia="Calibri" w:hAnsi="Times New Roman" w:cs="Times New Roman"/>
          <w:i/>
          <w:color w:val="000000"/>
          <w:sz w:val="28"/>
          <w:szCs w:val="28"/>
        </w:rPr>
        <w:t>.</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4.3. По итогам заседания депутаты Совета депутатов Сарапульского сельсовета</w:t>
      </w:r>
      <w:r w:rsidRPr="008E5AC1">
        <w:rPr>
          <w:rFonts w:ascii="Times New Roman" w:eastAsia="Calibri" w:hAnsi="Times New Roman" w:cs="Times New Roman"/>
          <w:i/>
          <w:color w:val="000000"/>
          <w:sz w:val="28"/>
          <w:szCs w:val="28"/>
        </w:rPr>
        <w:t xml:space="preserve"> </w:t>
      </w:r>
      <w:r w:rsidRPr="008E5AC1">
        <w:rPr>
          <w:rFonts w:ascii="Times New Roman" w:eastAsia="Calibri" w:hAnsi="Times New Roman" w:cs="Times New Roman"/>
          <w:color w:val="000000"/>
          <w:sz w:val="28"/>
          <w:szCs w:val="28"/>
        </w:rPr>
        <w:t xml:space="preserve">принимают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w:t>
      </w:r>
      <w:r w:rsidRPr="008E5AC1">
        <w:rPr>
          <w:rFonts w:ascii="Times New Roman" w:eastAsia="Calibri" w:hAnsi="Times New Roman" w:cs="Times New Roman"/>
          <w:color w:val="000000"/>
          <w:sz w:val="28"/>
          <w:szCs w:val="28"/>
        </w:rPr>
        <w:lastRenderedPageBreak/>
        <w:t>проведены публичные слушания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4.4. Глава муниципального образования издает постановление о назначении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4.5. Решение (постановление) о назначении публичных слушаний включает в себя:</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4.5.1. тему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4.5.2. дату, время, место (места) проведения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4.5.3. организатора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4.5.4.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4.5.5. порядок, место приема замечаний и предложений участников публичных слушаний по подлежащим обсуждению вопросам;</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4.5.6. сроки проведения публичных слушаний и подготовки протокола публичных слушаний (а по вопросам, предусмотренным пунктом 2.2.3 − заключения о результатах проведения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4.5.7.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4.6. Публичные слушания проводятся по будним дням в период с 12:00 до 20:00 часов, по выходным дням ‒ с 10:00 до 18:00 часов. В праздничные дни публичные слушания не проводятся. Публичные слушания должны проводиться в отапливаемом помещении, находящемся в транспортной доступности, вместимостью не менее _150_ посадочных мест</w:t>
      </w:r>
      <w:r w:rsidRPr="008E5AC1">
        <w:rPr>
          <w:rFonts w:ascii="Times New Roman" w:eastAsia="Calibri" w:hAnsi="Times New Roman" w:cs="Times New Roman"/>
          <w:color w:val="000000"/>
          <w:sz w:val="28"/>
          <w:szCs w:val="28"/>
          <w:vertAlign w:val="superscript"/>
        </w:rPr>
        <w:footnoteReference w:id="11"/>
      </w:r>
      <w:r w:rsidRPr="008E5AC1">
        <w:rPr>
          <w:rFonts w:ascii="Times New Roman" w:eastAsia="Calibri" w:hAnsi="Times New Roman" w:cs="Times New Roman"/>
          <w:color w:val="000000"/>
          <w:sz w:val="28"/>
          <w:szCs w:val="28"/>
        </w:rPr>
        <w:t>.</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4.7. Текст муниципального правового акта, подготовленного в соответствии с требованиями пункта 4.5 настоящего Положения, о назначении публичных слушаний подлежит опубликованию в установленном порядке и размещению на официальном сайте администрации Сарапульского сельсовета</w:t>
      </w:r>
      <w:r w:rsidRPr="008E5AC1">
        <w:rPr>
          <w:rFonts w:ascii="Times New Roman" w:eastAsia="Calibri" w:hAnsi="Times New Roman" w:cs="Times New Roman"/>
          <w:i/>
          <w:color w:val="000000"/>
          <w:sz w:val="28"/>
          <w:szCs w:val="28"/>
        </w:rPr>
        <w:t xml:space="preserve"> </w:t>
      </w:r>
      <w:r w:rsidRPr="008E5AC1">
        <w:rPr>
          <w:rFonts w:ascii="Times New Roman" w:eastAsia="Calibri" w:hAnsi="Times New Roman" w:cs="Times New Roman"/>
          <w:color w:val="000000"/>
          <w:sz w:val="28"/>
          <w:szCs w:val="28"/>
        </w:rPr>
        <w:t>(далее – сайт)</w:t>
      </w:r>
      <w:r w:rsidRPr="008E5AC1">
        <w:rPr>
          <w:rFonts w:ascii="Times New Roman" w:eastAsia="Calibri" w:hAnsi="Times New Roman" w:cs="Times New Roman"/>
          <w:i/>
          <w:color w:val="000000"/>
          <w:sz w:val="28"/>
          <w:szCs w:val="28"/>
        </w:rPr>
        <w:t xml:space="preserve"> </w:t>
      </w:r>
      <w:r w:rsidRPr="008E5AC1">
        <w:rPr>
          <w:rFonts w:ascii="Times New Roman" w:eastAsia="Calibri" w:hAnsi="Times New Roman" w:cs="Times New Roman"/>
          <w:color w:val="000000"/>
          <w:sz w:val="28"/>
          <w:szCs w:val="28"/>
        </w:rPr>
        <w:t>в течение _3_</w:t>
      </w:r>
      <w:r w:rsidRPr="008E5AC1">
        <w:rPr>
          <w:rFonts w:ascii="Times New Roman" w:eastAsia="Calibri" w:hAnsi="Times New Roman" w:cs="Times New Roman"/>
          <w:color w:val="000000"/>
          <w:sz w:val="28"/>
          <w:szCs w:val="28"/>
          <w:vertAlign w:val="superscript"/>
        </w:rPr>
        <w:footnoteReference w:id="12"/>
      </w:r>
      <w:r w:rsidRPr="008E5AC1">
        <w:rPr>
          <w:rFonts w:ascii="Times New Roman" w:eastAsia="Calibri" w:hAnsi="Times New Roman" w:cs="Times New Roman"/>
          <w:color w:val="000000"/>
          <w:sz w:val="28"/>
          <w:szCs w:val="28"/>
        </w:rPr>
        <w:t xml:space="preserve"> суток после принятия соответствующего решения (постановления).</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4.8. Срок проведения публичных слушаний по проектам правил благоустройства территорий</w:t>
      </w:r>
      <w:r w:rsidRPr="008E5AC1">
        <w:rPr>
          <w:rFonts w:ascii="Times New Roman" w:eastAsia="Calibri" w:hAnsi="Times New Roman" w:cs="Times New Roman"/>
          <w:color w:val="000000"/>
          <w:sz w:val="28"/>
          <w:szCs w:val="28"/>
          <w:vertAlign w:val="superscript"/>
        </w:rPr>
        <w:footnoteReference w:id="13"/>
      </w:r>
      <w:r w:rsidRPr="008E5AC1">
        <w:rPr>
          <w:rFonts w:ascii="Times New Roman" w:eastAsia="Calibri" w:hAnsi="Times New Roman" w:cs="Times New Roman"/>
          <w:color w:val="000000"/>
          <w:sz w:val="28"/>
          <w:szCs w:val="28"/>
        </w:rPr>
        <w:t>  со дня опубликования оповещения о начале публичных слушаний до дня опубликования заключения о результатах публичных слушаний составляет __30 рабочих дней_.</w:t>
      </w:r>
      <w:r w:rsidRPr="008E5AC1">
        <w:rPr>
          <w:rFonts w:ascii="Times New Roman" w:eastAsia="Calibri" w:hAnsi="Times New Roman" w:cs="Times New Roman"/>
          <w:color w:val="000000"/>
          <w:sz w:val="28"/>
          <w:szCs w:val="28"/>
          <w:vertAlign w:val="superscript"/>
        </w:rPr>
        <w:footnoteReference w:id="14"/>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lastRenderedPageBreak/>
        <w:t>4.9. Срок проведения публичных слушаний по проектам генеральных планов и по проектам, предусматривающим внесение изменений в генеральные планы</w:t>
      </w:r>
      <w:r w:rsidRPr="008E5AC1">
        <w:rPr>
          <w:rFonts w:ascii="Times New Roman" w:eastAsia="Calibri" w:hAnsi="Times New Roman" w:cs="Times New Roman"/>
          <w:color w:val="000000"/>
          <w:sz w:val="28"/>
          <w:szCs w:val="28"/>
          <w:vertAlign w:val="superscript"/>
        </w:rPr>
        <w:footnoteReference w:id="15"/>
      </w:r>
      <w:r w:rsidRPr="008E5AC1">
        <w:rPr>
          <w:rFonts w:ascii="Times New Roman" w:eastAsia="Calibri" w:hAnsi="Times New Roman" w:cs="Times New Roman"/>
          <w:color w:val="000000"/>
          <w:sz w:val="28"/>
          <w:szCs w:val="28"/>
        </w:rPr>
        <w:t>, с момента оповещения жителей муниципального образования об их проведении до дня опубликования заключения о результатах публичных слушаний составляет __45 дней_.</w:t>
      </w:r>
      <w:r w:rsidRPr="008E5AC1">
        <w:rPr>
          <w:rFonts w:ascii="Times New Roman" w:eastAsia="Calibri" w:hAnsi="Times New Roman" w:cs="Times New Roman"/>
          <w:color w:val="000000"/>
          <w:sz w:val="28"/>
          <w:szCs w:val="28"/>
          <w:vertAlign w:val="superscript"/>
        </w:rPr>
        <w:footnoteReference w:id="16"/>
      </w:r>
      <w:r w:rsidRPr="008E5AC1">
        <w:rPr>
          <w:rFonts w:ascii="Times New Roman" w:eastAsia="Calibri" w:hAnsi="Times New Roman" w:cs="Times New Roman"/>
          <w:color w:val="000000"/>
          <w:sz w:val="28"/>
          <w:szCs w:val="28"/>
        </w:rPr>
        <w:t xml:space="preserve"> Публичные слушания проводятся в каждом населенном пункте муниципального образования.</w:t>
      </w:r>
    </w:p>
    <w:p w:rsidR="008E5AC1" w:rsidRPr="008E5AC1" w:rsidRDefault="008E5AC1" w:rsidP="008E5AC1">
      <w:pPr>
        <w:spacing w:after="0"/>
        <w:jc w:val="center"/>
        <w:rPr>
          <w:rFonts w:ascii="Times New Roman" w:eastAsia="Calibri" w:hAnsi="Times New Roman" w:cs="Times New Roman"/>
          <w:b/>
          <w:color w:val="000000"/>
          <w:sz w:val="28"/>
          <w:szCs w:val="28"/>
        </w:rPr>
      </w:pPr>
    </w:p>
    <w:p w:rsidR="008E5AC1" w:rsidRPr="008E5AC1" w:rsidRDefault="008E5AC1" w:rsidP="008E5AC1">
      <w:pPr>
        <w:spacing w:after="0"/>
        <w:jc w:val="center"/>
        <w:rPr>
          <w:rFonts w:ascii="Times New Roman" w:eastAsia="Calibri" w:hAnsi="Times New Roman" w:cs="Times New Roman"/>
          <w:b/>
          <w:color w:val="000000"/>
          <w:sz w:val="28"/>
          <w:szCs w:val="28"/>
        </w:rPr>
      </w:pPr>
      <w:r w:rsidRPr="008E5AC1">
        <w:rPr>
          <w:rFonts w:ascii="Times New Roman" w:eastAsia="Calibri" w:hAnsi="Times New Roman" w:cs="Times New Roman"/>
          <w:b/>
          <w:color w:val="000000"/>
          <w:sz w:val="28"/>
          <w:szCs w:val="28"/>
        </w:rPr>
        <w:t>5. Деятельность организатора по проведению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5.1. Организатор вправе:</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5.1.1. выполнять действия в рамках подготовки и проведения публичных слушаний, предусмотренные настоящим Положением, привлекая для этих целей ресурсы, находящиеся в распоряжении муниципалитета (по согласованию);</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5.1.2. размещать и корректировать информацию, посвященную проведению публичных слушаний, на сайте;</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5.1.3.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5.2. Организатор при проведении публичных слушаний по вопросам, предусмотренным пунктами 2.2.1 и 2.2.2 настоящего Положения:</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5.2.1. подготавливает и размещает для жителей Сарапульского сельсовета</w:t>
      </w:r>
      <w:r w:rsidRPr="008E5AC1">
        <w:rPr>
          <w:rFonts w:ascii="Times New Roman" w:eastAsia="Calibri" w:hAnsi="Times New Roman" w:cs="Times New Roman"/>
          <w:i/>
          <w:color w:val="000000"/>
          <w:sz w:val="28"/>
          <w:szCs w:val="28"/>
        </w:rPr>
        <w:t xml:space="preserve"> </w:t>
      </w:r>
      <w:r w:rsidRPr="008E5AC1">
        <w:rPr>
          <w:rFonts w:ascii="Times New Roman" w:eastAsia="Calibri" w:hAnsi="Times New Roman" w:cs="Times New Roman"/>
          <w:color w:val="000000"/>
          <w:sz w:val="28"/>
          <w:szCs w:val="28"/>
        </w:rPr>
        <w:t>печатные объявления на информационных стендах, а также информационное сообщение в официальном периодическом издании муниципалитета, содержащее следующую информацию:</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а) тема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б) дата, место и время проведения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в) краткая информация о проблеме/вопросе, вынесенном на публичные слушания;</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г) сведения о порядке ознакомления с материалами публичных слушаний (</w:t>
      </w:r>
      <w:r w:rsidRPr="008E5AC1">
        <w:rPr>
          <w:rFonts w:ascii="Times New Roman" w:eastAsia="Calibri" w:hAnsi="Times New Roman" w:cs="Times New Roman"/>
          <w:color w:val="000000"/>
          <w:sz w:val="28"/>
          <w:szCs w:val="28"/>
          <w:lang w:val="en-US"/>
        </w:rPr>
        <w:t>web</w:t>
      </w:r>
      <w:r w:rsidRPr="008E5AC1">
        <w:rPr>
          <w:rFonts w:ascii="Times New Roman" w:eastAsia="Calibri" w:hAnsi="Times New Roman" w:cs="Times New Roman"/>
          <w:color w:val="000000"/>
          <w:sz w:val="28"/>
          <w:szCs w:val="28"/>
        </w:rPr>
        <w:t>-ссылка на соответствующий раздел сайта и информация о времени и адресе, где можно ознакомиться с материалами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lastRenderedPageBreak/>
        <w:t>д) краткая информация о порядке внесения гражданами предложений по вынесенному на слушания вопросу до наступления даты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е) контактные данные ответственного депутата (депутатов) / муниципального служащего (муниципальных служащих);</w:t>
      </w:r>
    </w:p>
    <w:p w:rsidR="008E5AC1" w:rsidRPr="008E5AC1" w:rsidRDefault="008E5AC1" w:rsidP="008E5AC1">
      <w:pPr>
        <w:spacing w:after="0"/>
        <w:jc w:val="both"/>
        <w:rPr>
          <w:rFonts w:ascii="Times New Roman" w:eastAsia="Calibri" w:hAnsi="Times New Roman" w:cs="Times New Roman"/>
          <w:i/>
          <w:color w:val="000000"/>
          <w:sz w:val="28"/>
          <w:szCs w:val="28"/>
        </w:rPr>
      </w:pPr>
      <w:r w:rsidRPr="008E5AC1">
        <w:rPr>
          <w:rFonts w:ascii="Times New Roman" w:eastAsia="Calibri" w:hAnsi="Times New Roman" w:cs="Times New Roman"/>
          <w:color w:val="000000"/>
          <w:sz w:val="28"/>
          <w:szCs w:val="28"/>
        </w:rPr>
        <w:t>5.2.2. персонально информирует о предстоящих публичных слушаниях лиц, оповещение которых требуется в соответствие с законом или по решению Главы или Совета депутатов Сарапульского сельсовета;</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5.2.4. подготавливает и размещает на сайте материалы публичных слушаний, к которым относятся, в том числе:</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а) проект муниципального правового акта/подробное описание вопроса, вынесенного на публичные слушания;</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б) сопутствующая документация;</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в) проекты решений, предложенные привлеченным экспертом (экспертами);</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г) прочая информация, имеющая отношение к публичным слушаниям;</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5.2.7. осуществляет прием обращений в письменном и устном виде лично от граждан и по телефону в специально отведенные часы, прием обращений по электронной почте;</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5.2.8. осуществляет материально-техническое сопровождение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а) ведет учет расходов на мероприятия, связанные с подготовкой к проведению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в) подготавливает и изготавливает материалы, предлагаемые участникам публичных слушаний для ознакомления;</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5.2.9. проводит собрание (заседание) или собрания участников публичных слушаний;</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5.2.10. подготавливает и оформляет протокол публичных слушаний, в который включаются:</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lastRenderedPageBreak/>
        <w:t>а) место и время проведения публичных слушаний;</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б) задачи публичных слушаний;</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в) участники публичных слушаний;</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г) обобщенная информация о ходе публичных слушаний, в том числе о мнениях их участников, поступивших предложениях и заявлениях;</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д) одобренные большинством участников публичных слушаний рекомендации и выводы;</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5.2.11. направляет протокол публичных слушаний на рассмотрение в органы местного самоуправления;</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5.2.12. размещает на сайте протокол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5.3.</w:t>
      </w:r>
      <w:r w:rsidRPr="008E5AC1">
        <w:rPr>
          <w:rFonts w:ascii="Times New Roman" w:eastAsia="Calibri" w:hAnsi="Times New Roman" w:cs="Times New Roman"/>
          <w:color w:val="000000"/>
          <w:sz w:val="28"/>
          <w:szCs w:val="28"/>
          <w:vertAlign w:val="superscript"/>
        </w:rPr>
        <w:footnoteReference w:id="17"/>
      </w:r>
      <w:r w:rsidRPr="008E5AC1">
        <w:rPr>
          <w:rFonts w:ascii="Times New Roman" w:eastAsia="Calibri" w:hAnsi="Times New Roman" w:cs="Times New Roman"/>
          <w:color w:val="000000"/>
          <w:sz w:val="28"/>
          <w:szCs w:val="28"/>
        </w:rPr>
        <w:t> Организатор при проведении публичных слушаний по вопросам, предусмотренным пунктом 2.2.3 настоящего Положения</w:t>
      </w:r>
      <w:r w:rsidRPr="008E5AC1">
        <w:rPr>
          <w:rFonts w:ascii="Times New Roman" w:eastAsia="Calibri" w:hAnsi="Times New Roman" w:cs="Times New Roman"/>
          <w:color w:val="000000"/>
          <w:sz w:val="28"/>
          <w:szCs w:val="28"/>
          <w:vertAlign w:val="superscript"/>
        </w:rPr>
        <w:footnoteReference w:id="18"/>
      </w:r>
      <w:r w:rsidRPr="008E5AC1">
        <w:rPr>
          <w:rFonts w:ascii="Times New Roman" w:eastAsia="Calibri" w:hAnsi="Times New Roman" w:cs="Times New Roman"/>
          <w:color w:val="000000"/>
          <w:sz w:val="28"/>
          <w:szCs w:val="28"/>
        </w:rPr>
        <w:t>:</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5.3.1. опубликовывает оповещение о начале публичных слушаний не позднее, чем за семь дней до дня размещения на сайте проекта, подлежащего рассмотрению на публичных слушаниях, в порядке, установленном для официального опубликования муниципальных правовых актов; распространяет оповещение о начале публичных слушаний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пункте 2.2.3 настоящего Положения, иными способами, обеспечивающими доступ участников публичных слушаний к указанной информации.</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Оповещение о начале публичных слушаний должно содержать:</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а) информацию о проекте, подлежащем рассмотрению на публичных слушаниях, и перечень информационных материалов к такому проекту;</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б) информацию о порядке и сроках проведения публичных слушаний по проекту, подлежащему рассмотрению на публичных слушаниях;</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 xml:space="preserve">в) информацию о месте, дате открытия экспозиции или экспозиций проекта, подлежащего рассмотрению на публичных слушаниях, о сроках проведения </w:t>
      </w:r>
      <w:r w:rsidRPr="008E5AC1">
        <w:rPr>
          <w:rFonts w:ascii="Times New Roman" w:eastAsia="Calibri" w:hAnsi="Times New Roman" w:cs="Times New Roman"/>
          <w:color w:val="000000"/>
          <w:sz w:val="28"/>
          <w:szCs w:val="28"/>
        </w:rPr>
        <w:lastRenderedPageBreak/>
        <w:t>экспозиции или экспозиций такого проекта, о днях и часах, в которые возможно посещение указанных экспозиции или экспозиций;</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г)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5.3.2. размещает проект, подлежащий рассмотрению на публичных слушаниях, и информационные материалы к нему на сайте и обеспечивает открытие экспозиции или экспозиций такого проекта;</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5.3.3. проводит экспозицию или экспозиции проекта, подлежащего рассмотрению на публичных слушаниях, включая консультирование посетителей экспозиции представителями организатора публичных слушаний;</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5.3.4. проводит собрание (заседание) или собрания участников публичных слушаний;</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5.3.5. осуществляет регистрацию и рассмотрение предложений и замечаний, внесенных участниками публичных слушаний в соответствии с требованиями статьи 5.1 Градостроительного кодекса Российской Федерации;</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5.3.6. подготавливает и оформляет протокол публичных слушаний, в котором указываются:</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а) дата оформления протокола публичных слушаний;</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б) информация об организаторе публичных слушаний;</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в) информация, содержащаяся в опубликованном оповещении о начале публичных слушаний, дата и источник его опубликования;</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г)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д)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5.3.7. подготавливает заключение о результатах публичных слушаний, в котором должны быть указаны:</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а) дата оформления заключения о результатах публичных слушаний;</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lastRenderedPageBreak/>
        <w:t>б)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в) реквизиты протокола публичных слушаний, на основании которого подготовлено заключение о результатах публичных слушаний;</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г)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д)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8E5AC1" w:rsidRPr="008E5AC1" w:rsidRDefault="008E5AC1" w:rsidP="008E5AC1">
      <w:pPr>
        <w:autoSpaceDE w:val="0"/>
        <w:autoSpaceDN w:val="0"/>
        <w:adjustRightInd w:val="0"/>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5.3.8. опубликовывает заключение о результатах публичных слушаний в порядке, установленном для официального опубликования муниципальных правовых актов, и размещает на сайте.</w:t>
      </w:r>
    </w:p>
    <w:p w:rsidR="008E5AC1" w:rsidRPr="008E5AC1" w:rsidRDefault="008E5AC1" w:rsidP="008E5AC1">
      <w:pPr>
        <w:spacing w:after="0"/>
        <w:jc w:val="both"/>
        <w:rPr>
          <w:rFonts w:ascii="Times New Roman" w:eastAsia="Calibri" w:hAnsi="Times New Roman" w:cs="Times New Roman"/>
          <w:color w:val="000000"/>
          <w:sz w:val="28"/>
          <w:szCs w:val="28"/>
        </w:rPr>
      </w:pPr>
    </w:p>
    <w:p w:rsidR="008E5AC1" w:rsidRPr="008E5AC1" w:rsidRDefault="008E5AC1" w:rsidP="008E5AC1">
      <w:pPr>
        <w:spacing w:after="0"/>
        <w:jc w:val="center"/>
        <w:rPr>
          <w:rFonts w:ascii="Times New Roman" w:eastAsia="Calibri" w:hAnsi="Times New Roman" w:cs="Times New Roman"/>
          <w:b/>
          <w:color w:val="000000"/>
          <w:sz w:val="28"/>
          <w:szCs w:val="28"/>
        </w:rPr>
      </w:pPr>
      <w:r w:rsidRPr="008E5AC1">
        <w:rPr>
          <w:rFonts w:ascii="Times New Roman" w:eastAsia="Calibri" w:hAnsi="Times New Roman" w:cs="Times New Roman"/>
          <w:b/>
          <w:color w:val="000000"/>
          <w:sz w:val="28"/>
          <w:szCs w:val="28"/>
        </w:rPr>
        <w:t>6. Проведение заседания в рамках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6.1. За 45 минут до начала публичных слушаний начинается регистрация участников публичных слушаний, которая ведется организатором.</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6.3. В помещение, в котором проводятся публичные слушания, не допускаются лица, находящиеся в нетрезвом состоянии, нарушающие общественный порядок.</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6.4. Ведет заседание ответственный депутат (муниципальный служащий), определяемый Советом депутатов Сарапульского сельсовета</w:t>
      </w:r>
      <w:r w:rsidRPr="008E5AC1">
        <w:rPr>
          <w:rFonts w:ascii="Times New Roman" w:eastAsia="Calibri" w:hAnsi="Times New Roman" w:cs="Times New Roman"/>
          <w:i/>
          <w:color w:val="000000"/>
          <w:sz w:val="28"/>
          <w:szCs w:val="28"/>
        </w:rPr>
        <w:t xml:space="preserve"> </w:t>
      </w:r>
      <w:r w:rsidRPr="008E5AC1">
        <w:rPr>
          <w:rFonts w:ascii="Times New Roman" w:eastAsia="Calibri" w:hAnsi="Times New Roman" w:cs="Times New Roman"/>
          <w:color w:val="000000"/>
          <w:sz w:val="28"/>
          <w:szCs w:val="28"/>
        </w:rPr>
        <w:t>или Главой</w:t>
      </w:r>
      <w:r w:rsidRPr="008E5AC1">
        <w:rPr>
          <w:rFonts w:ascii="Times New Roman" w:eastAsia="Calibri" w:hAnsi="Times New Roman" w:cs="Times New Roman"/>
          <w:i/>
          <w:color w:val="000000"/>
          <w:sz w:val="28"/>
          <w:szCs w:val="28"/>
        </w:rPr>
        <w:t xml:space="preserve"> </w:t>
      </w:r>
      <w:r w:rsidRPr="008E5AC1">
        <w:rPr>
          <w:rFonts w:ascii="Times New Roman" w:eastAsia="Calibri" w:hAnsi="Times New Roman" w:cs="Times New Roman"/>
          <w:color w:val="000000"/>
          <w:sz w:val="28"/>
          <w:szCs w:val="28"/>
        </w:rPr>
        <w:t xml:space="preserve">Сарапульского сельсовета, </w:t>
      </w:r>
      <w:r w:rsidRPr="008E5AC1">
        <w:rPr>
          <w:rFonts w:ascii="Times New Roman" w:eastAsia="Calibri" w:hAnsi="Times New Roman" w:cs="Times New Roman"/>
          <w:i/>
          <w:color w:val="000000"/>
          <w:sz w:val="28"/>
          <w:szCs w:val="28"/>
        </w:rPr>
        <w:t xml:space="preserve"> </w:t>
      </w:r>
      <w:r w:rsidRPr="008E5AC1">
        <w:rPr>
          <w:rFonts w:ascii="Times New Roman" w:eastAsia="Calibri" w:hAnsi="Times New Roman" w:cs="Times New Roman"/>
          <w:color w:val="000000"/>
          <w:sz w:val="28"/>
          <w:szCs w:val="28"/>
        </w:rPr>
        <w:t>соответственно (далее – ведущий публичные слушания)</w:t>
      </w:r>
      <w:r w:rsidRPr="008E5AC1">
        <w:rPr>
          <w:rFonts w:ascii="Times New Roman" w:eastAsia="Calibri" w:hAnsi="Times New Roman" w:cs="Times New Roman"/>
          <w:color w:val="000000"/>
          <w:sz w:val="28"/>
          <w:szCs w:val="28"/>
          <w:vertAlign w:val="superscript"/>
        </w:rPr>
        <w:footnoteReference w:id="19"/>
      </w:r>
      <w:r w:rsidRPr="008E5AC1">
        <w:rPr>
          <w:rFonts w:ascii="Times New Roman" w:eastAsia="Calibri" w:hAnsi="Times New Roman" w:cs="Times New Roman"/>
          <w:color w:val="000000"/>
          <w:sz w:val="28"/>
          <w:szCs w:val="28"/>
        </w:rPr>
        <w:t>.</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6.5. Заседание публичных слушаний состоит из двух этапов:</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6.5.1. выступления ведущего, эксперта (экспертов) − не более _20_</w:t>
      </w:r>
      <w:r w:rsidRPr="008E5AC1">
        <w:rPr>
          <w:rFonts w:ascii="Times New Roman" w:eastAsia="Calibri" w:hAnsi="Times New Roman" w:cs="Times New Roman"/>
          <w:color w:val="000000"/>
          <w:sz w:val="28"/>
          <w:szCs w:val="28"/>
          <w:vertAlign w:val="superscript"/>
        </w:rPr>
        <w:footnoteReference w:id="20"/>
      </w:r>
      <w:r w:rsidRPr="008E5AC1">
        <w:rPr>
          <w:rFonts w:ascii="Times New Roman" w:eastAsia="Calibri" w:hAnsi="Times New Roman" w:cs="Times New Roman"/>
          <w:color w:val="000000"/>
          <w:sz w:val="28"/>
          <w:szCs w:val="28"/>
        </w:rPr>
        <w:t xml:space="preserve">: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w:t>
      </w:r>
      <w:r w:rsidRPr="008E5AC1">
        <w:rPr>
          <w:rFonts w:ascii="Times New Roman" w:eastAsia="Calibri" w:hAnsi="Times New Roman" w:cs="Times New Roman"/>
          <w:color w:val="000000"/>
          <w:sz w:val="28"/>
          <w:szCs w:val="28"/>
        </w:rPr>
        <w:lastRenderedPageBreak/>
        <w:t>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Длительность выступлений определяется ведущим публичных слушаний в зависимости от числа участников публичных слушаний, желающих выступить. Ведущему публичных слушаний, эксперту (экспертам) по их просьбе предоставляется право на короткие реплики продолжительностью не более _10 мин._</w:t>
      </w:r>
      <w:r w:rsidRPr="008E5AC1">
        <w:rPr>
          <w:rFonts w:ascii="Times New Roman" w:eastAsia="Calibri" w:hAnsi="Times New Roman" w:cs="Times New Roman"/>
          <w:color w:val="000000"/>
          <w:sz w:val="28"/>
          <w:szCs w:val="28"/>
          <w:vertAlign w:val="superscript"/>
        </w:rPr>
        <w:footnoteReference w:id="21"/>
      </w:r>
      <w:r w:rsidRPr="008E5AC1">
        <w:rPr>
          <w:rFonts w:ascii="Times New Roman" w:eastAsia="Calibri" w:hAnsi="Times New Roman" w:cs="Times New Roman"/>
          <w:color w:val="000000"/>
          <w:sz w:val="28"/>
          <w:szCs w:val="28"/>
        </w:rPr>
        <w:t xml:space="preserve"> в ответ на выступления участников;</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6.5.2. сессия вопросов со стороны участников публичных слушаний (не более _10 мин._</w:t>
      </w:r>
      <w:r w:rsidRPr="008E5AC1">
        <w:rPr>
          <w:rFonts w:ascii="Times New Roman" w:eastAsia="Calibri" w:hAnsi="Times New Roman" w:cs="Times New Roman"/>
          <w:color w:val="000000"/>
          <w:sz w:val="28"/>
          <w:szCs w:val="28"/>
          <w:vertAlign w:val="superscript"/>
        </w:rPr>
        <w:footnoteReference w:id="22"/>
      </w:r>
      <w:r w:rsidRPr="008E5AC1">
        <w:rPr>
          <w:rFonts w:ascii="Times New Roman" w:eastAsia="Calibri" w:hAnsi="Times New Roman" w:cs="Times New Roman"/>
          <w:color w:val="000000"/>
          <w:sz w:val="28"/>
          <w:szCs w:val="28"/>
        </w:rPr>
        <w:t xml:space="preserve">): участники публичных слушаний вправе задавать вопросы друг другу, в том числе ведущему публичных слушаний, эксперту (экспертам). </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6.6. Общие правила выступлений на публичных слушаниях:</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6.6.1. участники публичных слушаний выступают, отвечают на реплики и задают вопросы только с разрешения ведущего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6.6.2. выступающие перед началом выступления громко и четко называют свои фамилию, имя и отчество (при наличии);</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6.6.3.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6.6.4. выступления должны быть связаны с предметом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6.6.5. участники публичных слушаний не вправе мешать проведению заседания;</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6.6.6.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6.6.7.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 xml:space="preserve">6.7. После выступлений лиц, участвовавших в публичных слушаниях, ведущий публичных слушаний предлагает участникам публичных слушаний </w:t>
      </w:r>
      <w:r w:rsidRPr="008E5AC1">
        <w:rPr>
          <w:rFonts w:ascii="Times New Roman" w:eastAsia="Calibri" w:hAnsi="Times New Roman" w:cs="Times New Roman"/>
          <w:color w:val="000000"/>
          <w:sz w:val="28"/>
          <w:szCs w:val="28"/>
        </w:rPr>
        <w:lastRenderedPageBreak/>
        <w:t>проголосовать. Голосование проводится открыто. Решение принимается простым большинством голосов участников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6.8.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6.9.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8E5AC1" w:rsidRPr="008E5AC1" w:rsidRDefault="008E5AC1" w:rsidP="008E5AC1">
      <w:pPr>
        <w:spacing w:after="0"/>
        <w:jc w:val="center"/>
        <w:rPr>
          <w:rFonts w:ascii="Times New Roman" w:eastAsia="Calibri" w:hAnsi="Times New Roman" w:cs="Times New Roman"/>
          <w:b/>
          <w:color w:val="000000"/>
          <w:sz w:val="28"/>
          <w:szCs w:val="28"/>
        </w:rPr>
      </w:pPr>
    </w:p>
    <w:p w:rsidR="008E5AC1" w:rsidRPr="008E5AC1" w:rsidRDefault="008E5AC1" w:rsidP="008E5AC1">
      <w:pPr>
        <w:spacing w:after="0"/>
        <w:jc w:val="center"/>
        <w:rPr>
          <w:rFonts w:ascii="Times New Roman" w:eastAsia="Calibri" w:hAnsi="Times New Roman" w:cs="Times New Roman"/>
          <w:b/>
          <w:color w:val="000000"/>
          <w:sz w:val="28"/>
          <w:szCs w:val="28"/>
        </w:rPr>
      </w:pPr>
      <w:r w:rsidRPr="008E5AC1">
        <w:rPr>
          <w:rFonts w:ascii="Times New Roman" w:eastAsia="Calibri" w:hAnsi="Times New Roman" w:cs="Times New Roman"/>
          <w:b/>
          <w:color w:val="000000"/>
          <w:sz w:val="28"/>
          <w:szCs w:val="28"/>
        </w:rPr>
        <w:t>7. Завершение публичных слушаний</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7.1. Протокол публичных слушаний подготавливается, подписывается ведущим публичных слушаний и публикуется не позднее семи рабочих дней со дня окончания заседания по вопросам, предусмотренным пунктами 2.2.1 и 2.2.2 настоящего Положения.</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7.2.</w:t>
      </w:r>
      <w:r w:rsidRPr="008E5AC1">
        <w:rPr>
          <w:rFonts w:ascii="Times New Roman" w:eastAsia="Calibri" w:hAnsi="Times New Roman" w:cs="Times New Roman"/>
          <w:color w:val="000000"/>
          <w:sz w:val="28"/>
          <w:szCs w:val="28"/>
          <w:vertAlign w:val="superscript"/>
        </w:rPr>
        <w:footnoteReference w:id="23"/>
      </w:r>
      <w:r w:rsidRPr="008E5AC1">
        <w:rPr>
          <w:rFonts w:ascii="Times New Roman" w:eastAsia="Calibri" w:hAnsi="Times New Roman" w:cs="Times New Roman"/>
          <w:color w:val="000000"/>
          <w:sz w:val="28"/>
          <w:szCs w:val="28"/>
        </w:rPr>
        <w:t> Заключение о результатах публичных слушаний, формируемое по вопросам, предусмотренным пунктом 2.2.3 настоящего Положения, подготавливается и размещается на сайте в течение трех рабочих дней со дня подписания протокола публичных слушаний ведущим публичных слушаний, который изготавливается и подписывается не позднее семи рабочих дней со дня окончания заседания. В случае проведения публичных слушаний в нескольких населенных пунктах муниципального образования в соответствии с пунктом 4.9 настоящего Положения протоколы публичных слушаний изготавливаются по числу населенных пунктов муниципального образования. Заключение о результатах публичных слушаний подготавливается и размещается на сайте в течение трех рабочих дней со дня подписания последнего протокола публичных слушаний ведущим публичных слушаний.</w:t>
      </w:r>
    </w:p>
    <w:p w:rsidR="008E5AC1" w:rsidRPr="008E5AC1" w:rsidRDefault="008E5AC1" w:rsidP="008E5AC1">
      <w:pPr>
        <w:spacing w:after="0"/>
        <w:jc w:val="both"/>
        <w:rPr>
          <w:rFonts w:ascii="Times New Roman" w:eastAsia="Calibri" w:hAnsi="Times New Roman" w:cs="Times New Roman"/>
          <w:i/>
          <w:color w:val="000000"/>
          <w:sz w:val="28"/>
          <w:szCs w:val="28"/>
        </w:rPr>
      </w:pPr>
      <w:r w:rsidRPr="008E5AC1">
        <w:rPr>
          <w:rFonts w:ascii="Times New Roman" w:eastAsia="Calibri" w:hAnsi="Times New Roman" w:cs="Times New Roman"/>
          <w:color w:val="000000"/>
          <w:sz w:val="28"/>
          <w:szCs w:val="28"/>
        </w:rPr>
        <w:t>7.3.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соответствующего органа местного самоуправления. Рекомендации, сформулированные по итогам публичных слушаний, носят рекомендательный характер для органов местного самоуправления Сарапульского сельсовета</w:t>
      </w:r>
    </w:p>
    <w:p w:rsid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t>7.4. После опубликования на сайте решения компетентного органа местного самоуправления по вынесенному на публичные слушания вопросу</w:t>
      </w:r>
    </w:p>
    <w:p w:rsidR="008E5AC1" w:rsidRPr="008E5AC1" w:rsidRDefault="008E5AC1" w:rsidP="008E5AC1">
      <w:pPr>
        <w:spacing w:after="0"/>
        <w:jc w:val="both"/>
        <w:rPr>
          <w:rFonts w:ascii="Times New Roman" w:eastAsia="Calibri" w:hAnsi="Times New Roman" w:cs="Times New Roman"/>
          <w:color w:val="000000"/>
          <w:sz w:val="28"/>
          <w:szCs w:val="28"/>
        </w:rPr>
      </w:pPr>
      <w:r w:rsidRPr="008E5AC1">
        <w:rPr>
          <w:rFonts w:ascii="Times New Roman" w:eastAsia="Calibri" w:hAnsi="Times New Roman" w:cs="Times New Roman"/>
          <w:color w:val="000000"/>
          <w:sz w:val="28"/>
          <w:szCs w:val="28"/>
        </w:rPr>
        <w:lastRenderedPageBreak/>
        <w:t>деятельность по организации и проведению публичных слушаний прекращается.</w:t>
      </w:r>
    </w:p>
    <w:p w:rsidR="00A70B2D" w:rsidRDefault="00A70B2D"/>
    <w:sectPr w:rsidR="00A70B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E7E" w:rsidRDefault="00E91E7E" w:rsidP="008E5AC1">
      <w:pPr>
        <w:spacing w:after="0" w:line="240" w:lineRule="auto"/>
      </w:pPr>
      <w:r>
        <w:separator/>
      </w:r>
    </w:p>
  </w:endnote>
  <w:endnote w:type="continuationSeparator" w:id="0">
    <w:p w:rsidR="00E91E7E" w:rsidRDefault="00E91E7E" w:rsidP="008E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E7E" w:rsidRDefault="00E91E7E" w:rsidP="008E5AC1">
      <w:pPr>
        <w:spacing w:after="0" w:line="240" w:lineRule="auto"/>
      </w:pPr>
      <w:r>
        <w:separator/>
      </w:r>
    </w:p>
  </w:footnote>
  <w:footnote w:type="continuationSeparator" w:id="0">
    <w:p w:rsidR="00E91E7E" w:rsidRDefault="00E91E7E" w:rsidP="008E5AC1">
      <w:pPr>
        <w:spacing w:after="0" w:line="240" w:lineRule="auto"/>
      </w:pPr>
      <w:r>
        <w:continuationSeparator/>
      </w:r>
    </w:p>
  </w:footnote>
  <w:footnote w:id="1">
    <w:p w:rsidR="008E5AC1" w:rsidRPr="003F47B5" w:rsidRDefault="008E5AC1" w:rsidP="008E5AC1">
      <w:pPr>
        <w:pStyle w:val="a3"/>
        <w:jc w:val="both"/>
        <w:rPr>
          <w:rFonts w:ascii="Times New Roman" w:hAnsi="Times New Roman"/>
        </w:rPr>
      </w:pPr>
    </w:p>
  </w:footnote>
  <w:footnote w:id="2">
    <w:p w:rsidR="008E5AC1" w:rsidRPr="003F47B5" w:rsidRDefault="008E5AC1" w:rsidP="008E5AC1">
      <w:pPr>
        <w:pStyle w:val="a3"/>
        <w:jc w:val="both"/>
        <w:rPr>
          <w:rFonts w:ascii="Times New Roman" w:hAnsi="Times New Roman"/>
        </w:rPr>
      </w:pPr>
    </w:p>
  </w:footnote>
  <w:footnote w:id="3">
    <w:p w:rsidR="008E5AC1" w:rsidRPr="00B96623" w:rsidRDefault="008E5AC1" w:rsidP="008E5AC1">
      <w:pPr>
        <w:autoSpaceDE w:val="0"/>
        <w:autoSpaceDN w:val="0"/>
        <w:adjustRightInd w:val="0"/>
        <w:spacing w:after="0" w:line="240" w:lineRule="auto"/>
        <w:jc w:val="both"/>
        <w:rPr>
          <w:rFonts w:ascii="Times New Roman" w:hAnsi="Times New Roman"/>
          <w:color w:val="000000"/>
          <w:sz w:val="20"/>
          <w:szCs w:val="20"/>
        </w:rPr>
      </w:pPr>
    </w:p>
  </w:footnote>
  <w:footnote w:id="4">
    <w:p w:rsidR="008E5AC1" w:rsidRPr="00C269D0" w:rsidRDefault="008E5AC1" w:rsidP="008E5AC1">
      <w:pPr>
        <w:pStyle w:val="a3"/>
        <w:jc w:val="both"/>
        <w:rPr>
          <w:rFonts w:ascii="Times New Roman" w:hAnsi="Times New Roman"/>
          <w:color w:val="0000FF"/>
        </w:rPr>
      </w:pPr>
    </w:p>
  </w:footnote>
  <w:footnote w:id="5">
    <w:p w:rsidR="008E5AC1" w:rsidRDefault="008E5AC1" w:rsidP="008E5AC1">
      <w:pPr>
        <w:pStyle w:val="a3"/>
        <w:jc w:val="both"/>
      </w:pPr>
    </w:p>
  </w:footnote>
  <w:footnote w:id="6">
    <w:p w:rsidR="008E5AC1" w:rsidRDefault="008E5AC1" w:rsidP="008E5AC1">
      <w:pPr>
        <w:pStyle w:val="a3"/>
      </w:pPr>
    </w:p>
  </w:footnote>
  <w:footnote w:id="7">
    <w:p w:rsidR="008E5AC1" w:rsidRDefault="008E5AC1" w:rsidP="008E5AC1">
      <w:pPr>
        <w:pStyle w:val="a3"/>
      </w:pPr>
    </w:p>
  </w:footnote>
  <w:footnote w:id="8">
    <w:p w:rsidR="008E5AC1" w:rsidRPr="003F47B5" w:rsidRDefault="008E5AC1" w:rsidP="008E5AC1">
      <w:pPr>
        <w:pStyle w:val="a3"/>
        <w:rPr>
          <w:rFonts w:ascii="Times New Roman" w:hAnsi="Times New Roman"/>
        </w:rPr>
      </w:pPr>
    </w:p>
  </w:footnote>
  <w:footnote w:id="9">
    <w:p w:rsidR="008E5AC1" w:rsidRPr="003F47B5" w:rsidRDefault="008E5AC1" w:rsidP="008E5AC1">
      <w:pPr>
        <w:pStyle w:val="a3"/>
        <w:rPr>
          <w:rFonts w:ascii="Times New Roman" w:hAnsi="Times New Roman"/>
        </w:rPr>
      </w:pPr>
    </w:p>
  </w:footnote>
  <w:footnote w:id="10">
    <w:p w:rsidR="008E5AC1" w:rsidRDefault="008E5AC1" w:rsidP="008E5AC1">
      <w:pPr>
        <w:pStyle w:val="a3"/>
      </w:pPr>
    </w:p>
  </w:footnote>
  <w:footnote w:id="11">
    <w:p w:rsidR="008E5AC1" w:rsidRPr="003F47B5" w:rsidRDefault="008E5AC1" w:rsidP="008E5AC1">
      <w:pPr>
        <w:pStyle w:val="a3"/>
        <w:jc w:val="both"/>
        <w:rPr>
          <w:rFonts w:ascii="Times New Roman" w:hAnsi="Times New Roman"/>
        </w:rPr>
      </w:pPr>
    </w:p>
  </w:footnote>
  <w:footnote w:id="12">
    <w:p w:rsidR="008E5AC1" w:rsidRDefault="008E5AC1" w:rsidP="008E5AC1">
      <w:pPr>
        <w:pStyle w:val="a3"/>
      </w:pPr>
    </w:p>
  </w:footnote>
  <w:footnote w:id="13">
    <w:p w:rsidR="008E5AC1" w:rsidRPr="003F47B5" w:rsidRDefault="008E5AC1" w:rsidP="008E5AC1">
      <w:pPr>
        <w:pStyle w:val="a3"/>
        <w:jc w:val="both"/>
        <w:rPr>
          <w:rFonts w:ascii="Times New Roman" w:hAnsi="Times New Roman"/>
        </w:rPr>
      </w:pPr>
    </w:p>
  </w:footnote>
  <w:footnote w:id="14">
    <w:p w:rsidR="008E5AC1" w:rsidRPr="003F47B5" w:rsidRDefault="008E5AC1" w:rsidP="008E5AC1">
      <w:pPr>
        <w:autoSpaceDE w:val="0"/>
        <w:autoSpaceDN w:val="0"/>
        <w:adjustRightInd w:val="0"/>
        <w:spacing w:after="0" w:line="240" w:lineRule="auto"/>
        <w:jc w:val="both"/>
        <w:rPr>
          <w:rFonts w:ascii="Times New Roman" w:hAnsi="Times New Roman"/>
        </w:rPr>
      </w:pPr>
    </w:p>
  </w:footnote>
  <w:footnote w:id="15">
    <w:p w:rsidR="008E5AC1" w:rsidRPr="006D3BB1" w:rsidRDefault="008E5AC1" w:rsidP="008E5AC1">
      <w:pPr>
        <w:pStyle w:val="a3"/>
        <w:jc w:val="both"/>
        <w:rPr>
          <w:rFonts w:ascii="Times New Roman" w:hAnsi="Times New Roman"/>
          <w:color w:val="0000FF"/>
        </w:rPr>
      </w:pPr>
      <w:r w:rsidRPr="006D3BB1">
        <w:rPr>
          <w:rStyle w:val="a5"/>
          <w:rFonts w:ascii="Times New Roman" w:hAnsi="Times New Roman"/>
        </w:rPr>
        <w:footnoteRef/>
      </w:r>
      <w:r w:rsidRPr="006D3BB1">
        <w:rPr>
          <w:rFonts w:ascii="Times New Roman" w:hAnsi="Times New Roman"/>
        </w:rPr>
        <w:t> </w:t>
      </w:r>
      <w:r w:rsidRPr="00B96623">
        <w:rPr>
          <w:rFonts w:ascii="Times New Roman" w:hAnsi="Times New Roman"/>
          <w:color w:val="000000"/>
        </w:rPr>
        <w:t>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 основании части 4 статьи 15 Федеральным законом от 06.10.2003 № 131-ФЗ «Об общих принципах организации местного самоуправления в Российской Федерации».</w:t>
      </w:r>
    </w:p>
  </w:footnote>
  <w:footnote w:id="16">
    <w:p w:rsidR="008E5AC1" w:rsidRDefault="008E5AC1" w:rsidP="008E5AC1">
      <w:pPr>
        <w:pStyle w:val="a3"/>
      </w:pPr>
      <w:r w:rsidRPr="003F47B5">
        <w:rPr>
          <w:rStyle w:val="a5"/>
          <w:rFonts w:ascii="Times New Roman" w:hAnsi="Times New Roman"/>
        </w:rPr>
        <w:footnoteRef/>
      </w:r>
      <w:r w:rsidRPr="003F47B5">
        <w:rPr>
          <w:rFonts w:ascii="Times New Roman" w:hAnsi="Times New Roman"/>
        </w:rPr>
        <w:t> Не может быть менее одного месяца и более трех месяцев.</w:t>
      </w:r>
    </w:p>
  </w:footnote>
  <w:footnote w:id="17">
    <w:p w:rsidR="008E5AC1" w:rsidRPr="003F47B5" w:rsidRDefault="008E5AC1" w:rsidP="008E5AC1">
      <w:pPr>
        <w:pStyle w:val="a3"/>
        <w:jc w:val="both"/>
        <w:rPr>
          <w:rFonts w:ascii="Times New Roman" w:hAnsi="Times New Roman"/>
        </w:rPr>
      </w:pPr>
      <w:r w:rsidRPr="003F47B5">
        <w:rPr>
          <w:rStyle w:val="a5"/>
          <w:rFonts w:ascii="Times New Roman" w:hAnsi="Times New Roman"/>
        </w:rPr>
        <w:footnoteRef/>
      </w:r>
      <w:r w:rsidRPr="003F47B5">
        <w:rPr>
          <w:rFonts w:ascii="Times New Roman" w:hAnsi="Times New Roman"/>
        </w:rPr>
        <w:t> 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 основании части 4 статьи 15 Федеральным законом от 06.10.2003 № 131-ФЗ «Об общих принципах организации местного самоуправления в Российской Федерации».</w:t>
      </w:r>
    </w:p>
  </w:footnote>
  <w:footnote w:id="18">
    <w:p w:rsidR="008E5AC1" w:rsidRDefault="008E5AC1" w:rsidP="008E5AC1">
      <w:pPr>
        <w:pStyle w:val="a3"/>
        <w:jc w:val="both"/>
      </w:pPr>
      <w:r w:rsidRPr="003F47B5">
        <w:rPr>
          <w:rStyle w:val="a5"/>
          <w:rFonts w:ascii="Times New Roman" w:hAnsi="Times New Roman"/>
        </w:rPr>
        <w:footnoteRef/>
      </w:r>
      <w:r w:rsidRPr="003F47B5">
        <w:rPr>
          <w:rFonts w:ascii="Times New Roman" w:hAnsi="Times New Roman"/>
        </w:rPr>
        <w:t> Положением по данным вопросам может быть предусмотрено проведение публичных слушаний или общественных обсуждений.</w:t>
      </w:r>
    </w:p>
  </w:footnote>
  <w:footnote w:id="19">
    <w:p w:rsidR="008E5AC1" w:rsidRPr="003F47B5" w:rsidRDefault="008E5AC1" w:rsidP="008E5AC1">
      <w:pPr>
        <w:pStyle w:val="a3"/>
        <w:rPr>
          <w:rFonts w:ascii="Times New Roman" w:hAnsi="Times New Roman"/>
        </w:rPr>
      </w:pPr>
    </w:p>
  </w:footnote>
  <w:footnote w:id="20">
    <w:p w:rsidR="008E5AC1" w:rsidRPr="00B96623" w:rsidRDefault="008E5AC1" w:rsidP="008E5AC1">
      <w:pPr>
        <w:pStyle w:val="a3"/>
        <w:rPr>
          <w:color w:val="000000"/>
        </w:rPr>
      </w:pPr>
    </w:p>
  </w:footnote>
  <w:footnote w:id="21">
    <w:p w:rsidR="008E5AC1" w:rsidRPr="00B96623" w:rsidRDefault="008E5AC1" w:rsidP="008E5AC1">
      <w:pPr>
        <w:pStyle w:val="a3"/>
        <w:rPr>
          <w:color w:val="000000"/>
        </w:rPr>
      </w:pPr>
    </w:p>
  </w:footnote>
  <w:footnote w:id="22">
    <w:p w:rsidR="008E5AC1" w:rsidRDefault="008E5AC1" w:rsidP="008E5AC1">
      <w:pPr>
        <w:pStyle w:val="a3"/>
      </w:pPr>
    </w:p>
  </w:footnote>
  <w:footnote w:id="23">
    <w:p w:rsidR="008E5AC1" w:rsidRPr="00B96623" w:rsidRDefault="008E5AC1" w:rsidP="008E5AC1">
      <w:pPr>
        <w:pStyle w:val="a3"/>
        <w:jc w:val="both"/>
        <w:rPr>
          <w:rFonts w:ascii="Times New Roman" w:hAnsi="Times New Roman"/>
          <w:highlight w:val="lightGray"/>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DB"/>
    <w:rsid w:val="001C647D"/>
    <w:rsid w:val="008E5AC1"/>
    <w:rsid w:val="009903A4"/>
    <w:rsid w:val="00A70B2D"/>
    <w:rsid w:val="00BD615B"/>
    <w:rsid w:val="00DF19DB"/>
    <w:rsid w:val="00E91E7E"/>
    <w:rsid w:val="00F42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D878"/>
  <w15:chartTrackingRefBased/>
  <w15:docId w15:val="{F006860A-8709-45A3-AC36-987EEA13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E5AC1"/>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rsid w:val="008E5AC1"/>
    <w:rPr>
      <w:rFonts w:ascii="Calibri" w:eastAsia="Calibri" w:hAnsi="Calibri" w:cs="Times New Roman"/>
      <w:sz w:val="20"/>
      <w:szCs w:val="20"/>
    </w:rPr>
  </w:style>
  <w:style w:type="character" w:styleId="a5">
    <w:name w:val="footnote reference"/>
    <w:uiPriority w:val="99"/>
    <w:semiHidden/>
    <w:unhideWhenUsed/>
    <w:rsid w:val="008E5AC1"/>
    <w:rPr>
      <w:vertAlign w:val="superscript"/>
    </w:rPr>
  </w:style>
  <w:style w:type="paragraph" w:styleId="a6">
    <w:name w:val="Balloon Text"/>
    <w:basedOn w:val="a"/>
    <w:link w:val="a7"/>
    <w:uiPriority w:val="99"/>
    <w:semiHidden/>
    <w:unhideWhenUsed/>
    <w:rsid w:val="009903A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903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4192</Words>
  <Characters>23900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2018-09-03T07:31:00Z</cp:lastPrinted>
  <dcterms:created xsi:type="dcterms:W3CDTF">2018-08-22T07:32:00Z</dcterms:created>
  <dcterms:modified xsi:type="dcterms:W3CDTF">2018-09-19T08:03:00Z</dcterms:modified>
</cp:coreProperties>
</file>